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3A445411" w:rsidR="00815F51" w:rsidRPr="000E4CE2" w:rsidRDefault="00815F51" w:rsidP="00815F51">
          <w:pPr>
            <w:jc w:val="center"/>
            <w:rPr>
              <w:rFonts w:ascii="Times New Roman" w:hAnsi="Times New Roman" w:cs="Times New Roman"/>
              <w:color w:val="767171" w:themeColor="background2" w:themeShade="80"/>
              <w:sz w:val="28"/>
              <w:szCs w:val="28"/>
              <w:lang w:eastAsia="zh-CN"/>
            </w:rPr>
          </w:pPr>
          <w:r w:rsidRPr="000E4CE2">
            <w:rPr>
              <w:rFonts w:ascii="Times New Roman" w:hAnsi="Times New Roman" w:cs="Times New Roman"/>
              <w:b/>
              <w:bCs/>
              <w:color w:val="767171" w:themeColor="background2" w:themeShade="80"/>
              <w:sz w:val="28"/>
              <w:szCs w:val="28"/>
              <w:lang w:eastAsia="zh-CN"/>
            </w:rPr>
            <w:t>点击</w:t>
          </w:r>
          <w:r w:rsidR="00886704">
            <w:rPr>
              <w:rFonts w:ascii="Times New Roman" w:hAnsi="Times New Roman" w:cs="Times New Roman" w:hint="eastAsia"/>
              <w:b/>
              <w:bCs/>
              <w:color w:val="767171" w:themeColor="background2" w:themeShade="80"/>
              <w:sz w:val="28"/>
              <w:szCs w:val="28"/>
              <w:lang w:eastAsia="zh-CN"/>
            </w:rPr>
            <w:t>以</w:t>
          </w:r>
          <w:r w:rsidRPr="000E4CE2">
            <w:rPr>
              <w:rFonts w:ascii="Times New Roman" w:hAnsi="Times New Roman" w:cs="Times New Roman"/>
              <w:b/>
              <w:bCs/>
              <w:color w:val="767171" w:themeColor="background2" w:themeShade="80"/>
              <w:sz w:val="28"/>
              <w:szCs w:val="28"/>
              <w:lang w:eastAsia="zh-CN"/>
            </w:rPr>
            <w:t>输入机构名称</w:t>
          </w:r>
        </w:p>
      </w:sdtContent>
    </w:sdt>
    <w:p w14:paraId="2D72F939" w14:textId="77777777" w:rsidR="00815F51" w:rsidRPr="000E4CE2" w:rsidRDefault="00815F51" w:rsidP="00815F51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ECFB86E" w14:textId="77777777" w:rsidR="00815F51" w:rsidRPr="000E4CE2" w:rsidRDefault="00815F51" w:rsidP="00815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E4CE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转院</w:t>
      </w:r>
      <w:r w:rsidRPr="000E4CE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/</w:t>
      </w:r>
      <w:r w:rsidRPr="000E4CE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出院通知</w:t>
      </w:r>
    </w:p>
    <w:p w14:paraId="71E31AB1" w14:textId="77777777" w:rsidR="00815F51" w:rsidRPr="00681FB5" w:rsidRDefault="00815F51" w:rsidP="00815F51">
      <w:pPr>
        <w:jc w:val="center"/>
        <w:rPr>
          <w:rFonts w:ascii="Times New Roman" w:hAnsi="Times New Roman" w:cs="Times New Roman"/>
          <w:sz w:val="24"/>
          <w:lang w:eastAsia="zh-CN"/>
        </w:rPr>
      </w:pPr>
    </w:p>
    <w:p w14:paraId="3083E420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日期：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点击或点按以输入日期</w:t>
          </w:r>
        </w:sdtContent>
      </w:sdt>
    </w:p>
    <w:p w14:paraId="4ED361C9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1E5B44C6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住院患者：</w:t>
      </w:r>
      <w:sdt>
        <w:sdtPr>
          <w:rPr>
            <w:rFonts w:ascii="Times New Roman" w:hAnsi="Times New Roman" w:cs="Times New Roman"/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点击或点按此处以输入住院患者全名</w:t>
          </w:r>
        </w:sdtContent>
      </w:sdt>
    </w:p>
    <w:p w14:paraId="2E6A10DC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361592DA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指定代表：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点击或点按此处以输入指定代表全名</w:t>
          </w:r>
        </w:sdtContent>
      </w:sdt>
    </w:p>
    <w:p w14:paraId="74AF813F" w14:textId="7777777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  <w:lang w:eastAsia="zh-CN"/>
        </w:rPr>
      </w:pPr>
    </w:p>
    <w:p w14:paraId="0BFE35BE" w14:textId="0695CCC4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>本通知旨在向您告知，跨学科团队已确定您将于</w:t>
      </w:r>
      <w:sdt>
        <w:sdtPr>
          <w:rPr>
            <w:rFonts w:ascii="Times New Roman" w:hAnsi="Times New Roman" w:cs="Times New Roman"/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点击或点按以输入日期</w:t>
          </w:r>
        </w:sdtContent>
      </w:sdt>
      <w:r w:rsidRPr="00681FB5">
        <w:rPr>
          <w:rFonts w:ascii="Times New Roman" w:hAnsi="Times New Roman" w:cs="Times New Roman"/>
          <w:sz w:val="24"/>
          <w:lang w:eastAsia="zh-CN"/>
        </w:rPr>
        <w:t>出院，前往：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点击或点按以输入地点及地址</w:t>
          </w:r>
        </w:sdtContent>
      </w:sdt>
    </w:p>
    <w:p w14:paraId="32606436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36F12936" w14:textId="77777777" w:rsidR="00815F51" w:rsidRPr="00681FB5" w:rsidRDefault="00815F51" w:rsidP="00681FB5">
      <w:pPr>
        <w:ind w:rightChars="-143" w:right="-286"/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pacing w:val="-4"/>
          <w:sz w:val="24"/>
          <w:lang w:eastAsia="zh-CN"/>
        </w:rPr>
        <w:t>根</w:t>
      </w:r>
      <w:r w:rsidRPr="00681FB5">
        <w:rPr>
          <w:rFonts w:ascii="Times New Roman" w:hAnsi="Times New Roman" w:cs="Times New Roman"/>
          <w:spacing w:val="-4"/>
          <w:sz w:val="24"/>
          <w:szCs w:val="24"/>
          <w:lang w:eastAsia="zh-CN"/>
        </w:rPr>
        <w:t>据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《纽约准则、规定和法规》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(NYCRR)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第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 10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章第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 415.3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条和《联邦规则法》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(CFR)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第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 42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章第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 483.15 </w:t>
      </w:r>
      <w:r w:rsidRPr="00681FB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条，</w:t>
      </w:r>
      <w:r w:rsidRPr="00681FB5">
        <w:rPr>
          <w:rFonts w:ascii="Times New Roman" w:hAnsi="Times New Roman" w:cs="Times New Roman"/>
          <w:sz w:val="24"/>
          <w:szCs w:val="24"/>
          <w:lang w:eastAsia="zh-CN"/>
        </w:rPr>
        <w:t>本</w:t>
      </w:r>
      <w:r w:rsidRPr="00681FB5">
        <w:rPr>
          <w:rFonts w:ascii="Times New Roman" w:hAnsi="Times New Roman" w:cs="Times New Roman"/>
          <w:sz w:val="24"/>
          <w:lang w:eastAsia="zh-CN"/>
        </w:rPr>
        <w:t>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出院通知的核发原因是：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5CC6BBEE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4F2485F5" w14:textId="7BD073F3" w:rsidR="00815F51" w:rsidRPr="00681FB5" w:rsidRDefault="005B2A3A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eastAsia="zh-CN"/>
        </w:rPr>
      </w:pPr>
      <w:sdt>
        <w:sdtPr>
          <w:rPr>
            <w:rFonts w:ascii="Times New Roman" w:hAnsi="Times New Roman" w:cs="Times New Roman"/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2C653F">
        <w:rPr>
          <w:rFonts w:ascii="Times New Roman" w:hAnsi="Times New Roman" w:cs="Times New Roman"/>
          <w:sz w:val="24"/>
          <w:lang w:eastAsia="zh-CN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在机构提供合理便利安排后，住院患者的需求仍未得到满足，</w:t>
      </w:r>
      <w:r w:rsidR="00E914FE" w:rsidRPr="00681FB5">
        <w:rPr>
          <w:rFonts w:ascii="Times New Roman" w:hAnsi="Times New Roman" w:cs="Times New Roman"/>
          <w:b/>
          <w:bCs/>
          <w:i/>
          <w:iCs/>
          <w:sz w:val="24"/>
          <w:lang w:eastAsia="zh-CN"/>
        </w:rPr>
        <w:t>证明如下：</w:t>
      </w:r>
      <w:sdt>
        <w:sdtPr>
          <w:rPr>
            <w:rFonts w:ascii="Times New Roman" w:hAnsi="Times New Roman" w:cs="Times New Roman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点击或点按此处以输入文本</w:t>
          </w:r>
        </w:sdtContent>
      </w:sdt>
    </w:p>
    <w:p w14:paraId="4733E271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2C82EC1C" w14:textId="06FD35E7" w:rsidR="00815F51" w:rsidRPr="00681FB5" w:rsidRDefault="005B2A3A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eastAsia="zh-CN"/>
        </w:rPr>
      </w:pPr>
      <w:sdt>
        <w:sdtPr>
          <w:rPr>
            <w:rFonts w:ascii="Times New Roman" w:hAnsi="Times New Roman" w:cs="Times New Roman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2C653F">
        <w:rPr>
          <w:rFonts w:ascii="Times New Roman" w:hAnsi="Times New Roman" w:cs="Times New Roman"/>
          <w:sz w:val="24"/>
          <w:lang w:eastAsia="zh-CN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住院患者的健康状况已得到充分改善，因此不再需要机构提供的服务，</w:t>
      </w:r>
      <w:r w:rsidR="00E914FE" w:rsidRPr="00681FB5">
        <w:rPr>
          <w:rFonts w:ascii="Times New Roman" w:hAnsi="Times New Roman" w:cs="Times New Roman"/>
          <w:b/>
          <w:bCs/>
          <w:i/>
          <w:iCs/>
          <w:sz w:val="24"/>
          <w:lang w:eastAsia="zh-CN"/>
        </w:rPr>
        <w:t>证明如下</w:t>
      </w:r>
      <w:r w:rsidR="00E914FE" w:rsidRPr="00681FB5">
        <w:rPr>
          <w:rFonts w:ascii="Times New Roman" w:hAnsi="Times New Roman" w:cs="Times New Roman"/>
          <w:i/>
          <w:iCs/>
          <w:sz w:val="24"/>
          <w:lang w:eastAsia="zh-CN"/>
        </w:rPr>
        <w:t>：</w:t>
      </w:r>
      <w:sdt>
        <w:sdtPr>
          <w:rPr>
            <w:rFonts w:ascii="Times New Roman" w:hAnsi="Times New Roman" w:cs="Times New Roman"/>
            <w:i/>
            <w:vanish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点击或点按此处以输入文本</w:t>
          </w:r>
        </w:sdtContent>
      </w:sdt>
    </w:p>
    <w:p w14:paraId="35A8A698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220BE671" w14:textId="77777777" w:rsidR="00815F51" w:rsidRPr="00681FB5" w:rsidRDefault="005B2A3A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  <w:lang w:eastAsia="zh-CN"/>
        </w:rPr>
      </w:pPr>
      <w:sdt>
        <w:sdtPr>
          <w:rPr>
            <w:rFonts w:ascii="Times New Roman" w:hAnsi="Times New Roman" w:cs="Times New Roman"/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在机构内，个人安全受到威胁，</w:t>
      </w:r>
      <w:r w:rsidR="00E914FE" w:rsidRPr="00681FB5">
        <w:rPr>
          <w:rFonts w:ascii="Times New Roman" w:hAnsi="Times New Roman" w:cs="Times New Roman"/>
          <w:b/>
          <w:bCs/>
          <w:i/>
          <w:iCs/>
          <w:sz w:val="24"/>
          <w:lang w:eastAsia="zh-CN"/>
        </w:rPr>
        <w:t>证明如下</w:t>
      </w:r>
      <w:r w:rsidR="00E914FE" w:rsidRPr="00681FB5">
        <w:rPr>
          <w:rFonts w:ascii="Times New Roman" w:hAnsi="Times New Roman" w:cs="Times New Roman"/>
          <w:i/>
          <w:iCs/>
          <w:sz w:val="24"/>
          <w:lang w:eastAsia="zh-CN"/>
        </w:rPr>
        <w:t>：</w:t>
      </w:r>
      <w:sdt>
        <w:sdtPr>
          <w:rPr>
            <w:rFonts w:ascii="Times New Roman" w:hAnsi="Times New Roman" w:cs="Times New Roman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点击或点按此处以输入文本</w:t>
          </w:r>
        </w:sdtContent>
      </w:sdt>
    </w:p>
    <w:p w14:paraId="3D9452FE" w14:textId="77777777" w:rsidR="00815F51" w:rsidRPr="00681FB5" w:rsidRDefault="00815F51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  <w:lang w:eastAsia="zh-CN"/>
        </w:rPr>
      </w:pPr>
    </w:p>
    <w:p w14:paraId="7E40C139" w14:textId="77777777" w:rsidR="00815F51" w:rsidRPr="00681FB5" w:rsidRDefault="005B2A3A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eastAsia="zh-CN"/>
        </w:rPr>
      </w:pPr>
      <w:sdt>
        <w:sdtPr>
          <w:rPr>
            <w:rFonts w:ascii="Times New Roman" w:hAnsi="Times New Roman" w:cs="Times New Roman"/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在机构内，个人健康受到损害，</w:t>
      </w:r>
      <w:r w:rsidR="00E914FE" w:rsidRPr="00681FB5">
        <w:rPr>
          <w:rFonts w:ascii="Times New Roman" w:hAnsi="Times New Roman" w:cs="Times New Roman"/>
          <w:b/>
          <w:bCs/>
          <w:i/>
          <w:iCs/>
          <w:sz w:val="24"/>
          <w:lang w:eastAsia="zh-CN"/>
        </w:rPr>
        <w:t>证明如下</w:t>
      </w:r>
      <w:r w:rsidR="00E914FE" w:rsidRPr="00681FB5">
        <w:rPr>
          <w:rFonts w:ascii="Times New Roman" w:hAnsi="Times New Roman" w:cs="Times New Roman"/>
          <w:i/>
          <w:iCs/>
          <w:sz w:val="24"/>
          <w:lang w:eastAsia="zh-CN"/>
        </w:rPr>
        <w:t>：</w:t>
      </w:r>
      <w:sdt>
        <w:sdtPr>
          <w:rPr>
            <w:rFonts w:ascii="Times New Roman" w:hAnsi="Times New Roman" w:cs="Times New Roman"/>
            <w:i/>
            <w:sz w:val="24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点击或点按此处以输入文本</w:t>
          </w:r>
        </w:sdtContent>
      </w:sdt>
    </w:p>
    <w:p w14:paraId="15419794" w14:textId="77777777" w:rsidR="00815F51" w:rsidRPr="00681FB5" w:rsidRDefault="00815F51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eastAsia="zh-CN"/>
        </w:rPr>
      </w:pPr>
    </w:p>
    <w:p w14:paraId="1060C396" w14:textId="6DC5393E" w:rsidR="00815F51" w:rsidRPr="00681FB5" w:rsidRDefault="005B2A3A" w:rsidP="00681FB5">
      <w:pPr>
        <w:tabs>
          <w:tab w:val="left" w:pos="1260"/>
          <w:tab w:val="left" w:pos="1350"/>
          <w:tab w:val="num" w:pos="1685"/>
        </w:tabs>
        <w:jc w:val="both"/>
        <w:rPr>
          <w:rFonts w:ascii="Times New Roman" w:hAnsi="Times New Roman" w:cs="Times New Roman"/>
          <w:b/>
          <w:bCs/>
          <w:i/>
          <w:sz w:val="24"/>
          <w:lang w:eastAsia="zh-CN"/>
        </w:rPr>
      </w:pPr>
      <w:sdt>
        <w:sdtPr>
          <w:rPr>
            <w:rFonts w:ascii="Times New Roman" w:hAnsi="Times New Roman" w:cs="Times New Roman"/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经过合理适当的通知，住院患者未能支付（或者由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 Medicare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、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Medicaid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或第三方保险支付）机构的住院费用，相关收费不存在争议</w:t>
      </w:r>
      <w:r w:rsidR="00DC38A9" w:rsidRPr="00DC38A9">
        <w:rPr>
          <w:rFonts w:ascii="Times New Roman" w:hAnsi="Times New Roman" w:cs="Times New Roman"/>
          <w:sz w:val="24"/>
          <w:lang w:eastAsia="zh-CN"/>
        </w:rPr>
        <w:t>、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没有未解决的福利拒绝上诉，或者能够获得可用资金用于支付但住院患者拒绝配合机构获得资金，</w:t>
      </w:r>
      <w:r w:rsidR="00E914FE" w:rsidRPr="00681FB5">
        <w:rPr>
          <w:rFonts w:ascii="Times New Roman" w:hAnsi="Times New Roman" w:cs="Times New Roman"/>
          <w:b/>
          <w:bCs/>
          <w:i/>
          <w:iCs/>
          <w:sz w:val="24"/>
          <w:lang w:eastAsia="zh-CN"/>
        </w:rPr>
        <w:t>证明如下：</w:t>
      </w:r>
      <w:sdt>
        <w:sdtPr>
          <w:rPr>
            <w:rFonts w:ascii="Times New Roman" w:hAnsi="Times New Roman" w:cs="Times New Roman"/>
            <w:b/>
            <w:bCs/>
            <w:i/>
            <w:vanish/>
            <w:sz w:val="24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点击或点按此处以输入文本</w:t>
          </w:r>
        </w:sdtContent>
      </w:sdt>
    </w:p>
    <w:p w14:paraId="6B3C1B85" w14:textId="77777777" w:rsidR="00815F51" w:rsidRPr="00681FB5" w:rsidRDefault="00815F51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eastAsia="zh-CN"/>
        </w:rPr>
      </w:pPr>
    </w:p>
    <w:p w14:paraId="7BF8A8D6" w14:textId="2F16A8AB" w:rsidR="00815F51" w:rsidRPr="00681FB5" w:rsidRDefault="005B2A3A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681FB5">
            <w:rPr>
              <w:rFonts w:ascii="Segoe UI Symbol" w:hAnsi="Segoe UI Symbol" w:cs="Segoe UI Symbol"/>
              <w:sz w:val="24"/>
              <w:lang w:eastAsia="zh-CN"/>
            </w:rPr>
            <w:t>☐</w:t>
          </w:r>
        </w:sdtContent>
      </w:sdt>
      <w:r w:rsidR="00900D97">
        <w:rPr>
          <w:rFonts w:ascii="Times New Roman" w:hAnsi="Times New Roman" w:cs="Times New Roman"/>
          <w:sz w:val="24"/>
        </w:rPr>
        <w:t xml:space="preserve">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机构计划中断运营，停业计划已获得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 xml:space="preserve"> New York State Department of Health </w:t>
      </w:r>
      <w:r w:rsidR="00E914FE" w:rsidRPr="00681FB5">
        <w:rPr>
          <w:rFonts w:ascii="Times New Roman" w:hAnsi="Times New Roman" w:cs="Times New Roman"/>
          <w:sz w:val="24"/>
          <w:lang w:eastAsia="zh-CN"/>
        </w:rPr>
        <w:t>的批准。</w:t>
      </w:r>
    </w:p>
    <w:p w14:paraId="0D720CC3" w14:textId="77777777" w:rsidR="00815F51" w:rsidRPr="00681FB5" w:rsidRDefault="00815F51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</w:rPr>
      </w:pPr>
    </w:p>
    <w:p w14:paraId="6B60416B" w14:textId="223267E2" w:rsidR="00815F51" w:rsidRPr="00681FB5" w:rsidRDefault="00815F51" w:rsidP="00815F51">
      <w:pPr>
        <w:pStyle w:val="Heading2"/>
        <w:rPr>
          <w:rFonts w:ascii="Times New Roman" w:hAnsi="Times New Roman" w:cs="Times New Roman"/>
          <w:u w:val="single"/>
        </w:rPr>
      </w:pPr>
      <w:r w:rsidRPr="00681FB5">
        <w:rPr>
          <w:rFonts w:ascii="Times New Roman" w:hAnsi="Times New Roman" w:cs="Times New Roman"/>
          <w:bCs/>
          <w:u w:val="single"/>
          <w:lang w:eastAsia="zh-CN"/>
        </w:rPr>
        <w:t>上诉与听证会权利</w:t>
      </w:r>
    </w:p>
    <w:p w14:paraId="66BAA8FE" w14:textId="381915DE" w:rsidR="00815F51" w:rsidRPr="00681FB5" w:rsidRDefault="00815F51" w:rsidP="00815F51">
      <w:pPr>
        <w:pStyle w:val="BodyText"/>
        <w:rPr>
          <w:rFonts w:ascii="Times New Roman" w:hAnsi="Times New Roman" w:cs="Times New Roman"/>
          <w:lang w:eastAsia="zh-CN"/>
        </w:rPr>
      </w:pPr>
      <w:r w:rsidRPr="00681FB5">
        <w:rPr>
          <w:rFonts w:ascii="Times New Roman" w:hAnsi="Times New Roman" w:cs="Times New Roman"/>
          <w:lang w:eastAsia="zh-CN"/>
        </w:rPr>
        <w:t>如果您不同意转院</w:t>
      </w:r>
      <w:r w:rsidRPr="00681FB5">
        <w:rPr>
          <w:rFonts w:ascii="Times New Roman" w:hAnsi="Times New Roman" w:cs="Times New Roman"/>
          <w:lang w:eastAsia="zh-CN"/>
        </w:rPr>
        <w:t>/</w:t>
      </w:r>
      <w:r w:rsidRPr="00681FB5">
        <w:rPr>
          <w:rFonts w:ascii="Times New Roman" w:hAnsi="Times New Roman" w:cs="Times New Roman"/>
          <w:lang w:eastAsia="zh-CN"/>
        </w:rPr>
        <w:t>出院建议，您有权对此提出上诉并要求召开证据听证会。您可以联系</w:t>
      </w:r>
      <w:r w:rsidRPr="00681FB5">
        <w:rPr>
          <w:rFonts w:ascii="Times New Roman" w:hAnsi="Times New Roman" w:cs="Times New Roman"/>
          <w:lang w:eastAsia="zh-CN"/>
        </w:rPr>
        <w:t xml:space="preserve"> New York State Department of Health (NYSDOH) </w:t>
      </w:r>
      <w:r w:rsidRPr="00681FB5">
        <w:rPr>
          <w:rFonts w:ascii="Times New Roman" w:hAnsi="Times New Roman" w:cs="Times New Roman"/>
          <w:lang w:eastAsia="zh-CN"/>
        </w:rPr>
        <w:t>提出上诉和听证会申请，方式如下：</w:t>
      </w:r>
      <w:bookmarkStart w:id="0" w:name="_Hlk92098897"/>
      <w:r w:rsidRPr="00681FB5">
        <w:rPr>
          <w:rFonts w:ascii="Times New Roman" w:hAnsi="Times New Roman" w:cs="Times New Roman"/>
          <w:lang w:eastAsia="zh-CN"/>
        </w:rPr>
        <w:t xml:space="preserve">  </w:t>
      </w:r>
    </w:p>
    <w:p w14:paraId="21F213AF" w14:textId="77777777" w:rsidR="00815F51" w:rsidRPr="00681FB5" w:rsidRDefault="00815F51" w:rsidP="00815F51">
      <w:pPr>
        <w:pStyle w:val="BodyText"/>
        <w:rPr>
          <w:rFonts w:ascii="Times New Roman" w:hAnsi="Times New Roman" w:cs="Times New Roman"/>
          <w:lang w:eastAsia="zh-CN"/>
        </w:rPr>
      </w:pPr>
    </w:p>
    <w:p w14:paraId="5EE9DA44" w14:textId="0C65B78E" w:rsidR="00815F51" w:rsidRPr="00681FB5" w:rsidRDefault="00815F51" w:rsidP="00815F51">
      <w:pPr>
        <w:pStyle w:val="BodyText"/>
        <w:rPr>
          <w:rFonts w:ascii="Times New Roman" w:hAnsi="Times New Roman" w:cs="Times New Roman"/>
          <w:lang w:eastAsia="zh-CN"/>
        </w:rPr>
      </w:pPr>
      <w:r w:rsidRPr="00681FB5">
        <w:rPr>
          <w:rFonts w:ascii="Times New Roman" w:hAnsi="Times New Roman" w:cs="Times New Roman"/>
          <w:b/>
          <w:bCs/>
          <w:lang w:eastAsia="zh-CN"/>
        </w:rPr>
        <w:t>电话</w:t>
      </w:r>
      <w:r w:rsidRPr="0019002D">
        <w:rPr>
          <w:rFonts w:ascii="Times New Roman" w:hAnsi="Times New Roman" w:cs="Times New Roman"/>
          <w:b/>
          <w:bCs/>
          <w:lang w:eastAsia="zh-CN"/>
        </w:rPr>
        <w:t>：</w:t>
      </w:r>
      <w:r w:rsidRPr="00681FB5">
        <w:rPr>
          <w:rFonts w:ascii="Times New Roman" w:hAnsi="Times New Roman" w:cs="Times New Roman"/>
          <w:lang w:eastAsia="zh-CN"/>
        </w:rPr>
        <w:t>拨打</w:t>
      </w:r>
      <w:r w:rsidRPr="00681FB5">
        <w:rPr>
          <w:rFonts w:ascii="Times New Roman" w:hAnsi="Times New Roman" w:cs="Times New Roman"/>
          <w:lang w:eastAsia="zh-CN"/>
        </w:rPr>
        <w:t xml:space="preserve"> NYSDOH </w:t>
      </w:r>
      <w:r w:rsidRPr="00681FB5">
        <w:rPr>
          <w:rFonts w:ascii="Times New Roman" w:hAnsi="Times New Roman" w:cs="Times New Roman"/>
          <w:lang w:eastAsia="zh-CN"/>
        </w:rPr>
        <w:t>疗养院投诉热线</w:t>
      </w:r>
      <w:r w:rsidRPr="00681FB5">
        <w:rPr>
          <w:rFonts w:ascii="Times New Roman" w:hAnsi="Times New Roman" w:cs="Times New Roman"/>
          <w:lang w:eastAsia="zh-CN"/>
        </w:rPr>
        <w:t xml:space="preserve"> 1-888-201-4563</w:t>
      </w:r>
      <w:r w:rsidRPr="00681FB5">
        <w:rPr>
          <w:rFonts w:ascii="Times New Roman" w:hAnsi="Times New Roman" w:cs="Times New Roman"/>
          <w:lang w:eastAsia="zh-CN"/>
        </w:rPr>
        <w:t>。</w:t>
      </w:r>
    </w:p>
    <w:p w14:paraId="12757FA5" w14:textId="2702BAC0" w:rsidR="00A737A0" w:rsidRPr="00681FB5" w:rsidRDefault="00E92702" w:rsidP="00815F51">
      <w:pPr>
        <w:pStyle w:val="BodyText"/>
        <w:rPr>
          <w:rFonts w:ascii="Times New Roman" w:hAnsi="Times New Roman" w:cs="Times New Roman"/>
          <w:color w:val="0563C1"/>
          <w:u w:val="single"/>
          <w:lang w:eastAsia="zh-CN"/>
        </w:rPr>
      </w:pPr>
      <w:r w:rsidRPr="00681FB5">
        <w:rPr>
          <w:rFonts w:ascii="Times New Roman" w:hAnsi="Times New Roman" w:cs="Times New Roman"/>
          <w:b/>
          <w:bCs/>
          <w:lang w:eastAsia="zh-CN"/>
        </w:rPr>
        <w:t>网络</w:t>
      </w:r>
      <w:r w:rsidRPr="0019002D">
        <w:rPr>
          <w:rFonts w:ascii="Times New Roman" w:hAnsi="Times New Roman" w:cs="Times New Roman"/>
          <w:b/>
          <w:bCs/>
          <w:lang w:eastAsia="zh-CN"/>
        </w:rPr>
        <w:t>：</w:t>
      </w:r>
      <w:r w:rsidRPr="00681FB5">
        <w:rPr>
          <w:rFonts w:ascii="Times New Roman" w:hAnsi="Times New Roman" w:cs="Times New Roman"/>
          <w:lang w:eastAsia="zh-CN"/>
        </w:rPr>
        <w:t>访问</w:t>
      </w:r>
      <w:r w:rsidRPr="00681FB5">
        <w:rPr>
          <w:rFonts w:ascii="Times New Roman" w:hAnsi="Times New Roman" w:cs="Times New Roman"/>
          <w:lang w:eastAsia="zh-CN"/>
        </w:rPr>
        <w:t xml:space="preserve"> </w:t>
      </w:r>
      <w:hyperlink r:id="rId6" w:history="1">
        <w:r w:rsidRPr="00681FB5">
          <w:rPr>
            <w:rStyle w:val="Hyperlink"/>
            <w:rFonts w:ascii="Times New Roman" w:hAnsi="Times New Roman" w:cs="Times New Roman"/>
            <w:lang w:eastAsia="zh-CN"/>
          </w:rPr>
          <w:t>https://apps.health.ny.gov/surveyd8/nursing-home-complaint-form</w:t>
        </w:r>
      </w:hyperlink>
      <w:r w:rsidRPr="00681FB5">
        <w:rPr>
          <w:rFonts w:ascii="Times New Roman" w:hAnsi="Times New Roman" w:cs="Times New Roman"/>
          <w:lang w:eastAsia="zh-CN"/>
        </w:rPr>
        <w:t>，填妥在线疗养院投诉表并</w:t>
      </w:r>
      <w:r w:rsidR="00681FB5">
        <w:rPr>
          <w:rFonts w:ascii="Times New Roman" w:hAnsi="Times New Roman" w:cs="Times New Roman"/>
          <w:lang w:eastAsia="zh-CN"/>
        </w:rPr>
        <w:br/>
      </w:r>
      <w:r w:rsidRPr="00681FB5">
        <w:rPr>
          <w:rFonts w:ascii="Times New Roman" w:hAnsi="Times New Roman" w:cs="Times New Roman"/>
          <w:lang w:eastAsia="zh-CN"/>
        </w:rPr>
        <w:t>提交。</w:t>
      </w:r>
    </w:p>
    <w:p w14:paraId="55663E52" w14:textId="3B5EDEE7" w:rsidR="00033A34" w:rsidRPr="00681FB5" w:rsidRDefault="00815F51" w:rsidP="00A737A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邮寄：</w:t>
      </w:r>
      <w:r w:rsidRPr="00681FB5">
        <w:rPr>
          <w:rFonts w:ascii="Times New Roman" w:hAnsi="Times New Roman" w:cs="Times New Roman"/>
          <w:sz w:val="24"/>
          <w:szCs w:val="24"/>
          <w:lang w:eastAsia="zh-CN"/>
        </w:rPr>
        <w:t>填妥纸质疗养院投诉表，并邮寄至如下地址：</w:t>
      </w:r>
      <w:r w:rsidRPr="00681F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2DD88AF" w14:textId="77777777" w:rsidR="00815F51" w:rsidRPr="00681FB5" w:rsidRDefault="00815F51" w:rsidP="001C07E5">
      <w:pPr>
        <w:ind w:firstLine="720"/>
        <w:rPr>
          <w:rFonts w:ascii="Times New Roman" w:hAnsi="Times New Roman" w:cs="Times New Roman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  <w:lang w:eastAsia="zh-CN"/>
        </w:rPr>
        <w:t xml:space="preserve">NYS DOH Centralized Complaint Intake Program </w:t>
      </w:r>
    </w:p>
    <w:p w14:paraId="17D17BF1" w14:textId="77777777" w:rsidR="00815F51" w:rsidRPr="00681FB5" w:rsidRDefault="00815F51" w:rsidP="001C07E5">
      <w:pPr>
        <w:pStyle w:val="BodyText"/>
        <w:ind w:firstLine="720"/>
        <w:rPr>
          <w:rFonts w:ascii="Times New Roman" w:hAnsi="Times New Roman" w:cs="Times New Roman"/>
          <w:szCs w:val="24"/>
          <w:lang w:eastAsia="zh-CN"/>
        </w:rPr>
      </w:pPr>
      <w:r w:rsidRPr="00681FB5">
        <w:rPr>
          <w:rFonts w:ascii="Times New Roman" w:hAnsi="Times New Roman" w:cs="Times New Roman"/>
          <w:szCs w:val="24"/>
          <w:lang w:eastAsia="zh-CN"/>
        </w:rPr>
        <w:t xml:space="preserve">875 Central Ave, </w:t>
      </w:r>
    </w:p>
    <w:p w14:paraId="5A8C8246" w14:textId="6B363972" w:rsidR="00815F51" w:rsidRPr="00681FB5" w:rsidRDefault="00815F51" w:rsidP="001C07E5">
      <w:pPr>
        <w:pStyle w:val="BodyText"/>
        <w:ind w:firstLine="720"/>
        <w:rPr>
          <w:rFonts w:ascii="Times New Roman" w:hAnsi="Times New Roman" w:cs="Times New Roman"/>
          <w:lang w:eastAsia="zh-CN"/>
        </w:rPr>
      </w:pPr>
      <w:r w:rsidRPr="00681FB5">
        <w:rPr>
          <w:rFonts w:ascii="Times New Roman" w:hAnsi="Times New Roman" w:cs="Times New Roman"/>
          <w:szCs w:val="24"/>
          <w:lang w:eastAsia="zh-CN"/>
        </w:rPr>
        <w:t>Albany, NY 12206</w:t>
      </w:r>
    </w:p>
    <w:p w14:paraId="5B6E9A55" w14:textId="4FB4B4A0" w:rsidR="00815F51" w:rsidRPr="00681FB5" w:rsidRDefault="00815F51" w:rsidP="00815F51">
      <w:pPr>
        <w:pStyle w:val="BodyText"/>
        <w:rPr>
          <w:rFonts w:ascii="Times New Roman" w:hAnsi="Times New Roman" w:cs="Times New Roman"/>
          <w:lang w:eastAsia="zh-CN"/>
        </w:rPr>
      </w:pPr>
      <w:r w:rsidRPr="00681FB5">
        <w:rPr>
          <w:rFonts w:ascii="Times New Roman" w:hAnsi="Times New Roman" w:cs="Times New Roman"/>
          <w:b/>
          <w:bCs/>
          <w:lang w:eastAsia="zh-CN"/>
        </w:rPr>
        <w:t>传真</w:t>
      </w:r>
      <w:r w:rsidRPr="00681FB5">
        <w:rPr>
          <w:rFonts w:ascii="Times New Roman" w:hAnsi="Times New Roman" w:cs="Times New Roman"/>
          <w:lang w:eastAsia="zh-CN"/>
        </w:rPr>
        <w:t>：填妥疗养院投诉表，并传真至</w:t>
      </w:r>
      <w:r w:rsidRPr="00681FB5">
        <w:rPr>
          <w:rFonts w:ascii="Times New Roman" w:hAnsi="Times New Roman" w:cs="Times New Roman"/>
          <w:lang w:eastAsia="zh-CN"/>
        </w:rPr>
        <w:t xml:space="preserve"> 518-408-1157</w:t>
      </w:r>
      <w:r w:rsidRPr="00681FB5">
        <w:rPr>
          <w:rFonts w:ascii="Times New Roman" w:hAnsi="Times New Roman" w:cs="Times New Roman"/>
          <w:lang w:eastAsia="zh-CN"/>
        </w:rPr>
        <w:t>。</w:t>
      </w:r>
    </w:p>
    <w:p w14:paraId="7C8625CB" w14:textId="3568C555" w:rsidR="00033A34" w:rsidRPr="00681FB5" w:rsidRDefault="00815F51" w:rsidP="00815F51">
      <w:pPr>
        <w:pStyle w:val="BodyText"/>
        <w:rPr>
          <w:rStyle w:val="Hyperlink"/>
          <w:rFonts w:ascii="Times New Roman" w:hAnsi="Times New Roman" w:cs="Times New Roman"/>
          <w:lang w:eastAsia="zh-CN"/>
        </w:rPr>
      </w:pPr>
      <w:r w:rsidRPr="00681FB5">
        <w:rPr>
          <w:rFonts w:ascii="Times New Roman" w:hAnsi="Times New Roman" w:cs="Times New Roman"/>
          <w:b/>
          <w:bCs/>
          <w:lang w:eastAsia="zh-CN"/>
        </w:rPr>
        <w:t>电子邮件：</w:t>
      </w:r>
      <w:r w:rsidRPr="00681FB5">
        <w:rPr>
          <w:rFonts w:ascii="Times New Roman" w:hAnsi="Times New Roman" w:cs="Times New Roman"/>
          <w:lang w:eastAsia="zh-CN"/>
        </w:rPr>
        <w:t>填妥疗养院投诉表，并将扫描件发送至</w:t>
      </w:r>
      <w:r w:rsidRPr="00681FB5">
        <w:rPr>
          <w:rFonts w:ascii="Times New Roman" w:hAnsi="Times New Roman" w:cs="Times New Roman"/>
          <w:lang w:eastAsia="zh-CN"/>
        </w:rPr>
        <w:t xml:space="preserve"> </w:t>
      </w:r>
      <w:hyperlink r:id="rId7" w:history="1">
        <w:r w:rsidRPr="00681FB5">
          <w:rPr>
            <w:rStyle w:val="Hyperlink"/>
            <w:rFonts w:ascii="Times New Roman" w:hAnsi="Times New Roman" w:cs="Times New Roman"/>
            <w:lang w:eastAsia="zh-CN"/>
          </w:rPr>
          <w:t>nhintake@health.ny.gov</w:t>
        </w:r>
      </w:hyperlink>
      <w:r w:rsidRPr="00681FB5">
        <w:rPr>
          <w:rStyle w:val="Hyperlink"/>
          <w:rFonts w:ascii="Times New Roman" w:hAnsi="Times New Roman" w:cs="Times New Roman"/>
          <w:color w:val="auto"/>
          <w:u w:val="none"/>
          <w:lang w:eastAsia="zh-CN"/>
        </w:rPr>
        <w:t>。</w:t>
      </w:r>
      <w:r w:rsidRPr="00681FB5">
        <w:rPr>
          <w:rStyle w:val="Hyperlink"/>
          <w:rFonts w:ascii="Times New Roman" w:hAnsi="Times New Roman" w:cs="Times New Roman"/>
          <w:lang w:eastAsia="zh-CN"/>
        </w:rPr>
        <w:t xml:space="preserve"> </w:t>
      </w:r>
    </w:p>
    <w:p w14:paraId="10504C9A" w14:textId="19EE026E" w:rsidR="00B92E87" w:rsidRPr="00681FB5" w:rsidRDefault="00B92E87" w:rsidP="00815F51">
      <w:pPr>
        <w:pStyle w:val="BodyText"/>
        <w:rPr>
          <w:rStyle w:val="Hyperlink"/>
          <w:rFonts w:ascii="Times New Roman" w:hAnsi="Times New Roman" w:cs="Times New Roman"/>
          <w:lang w:eastAsia="zh-CN"/>
        </w:rPr>
      </w:pPr>
    </w:p>
    <w:p w14:paraId="3D23A617" w14:textId="4D1848F4" w:rsidR="00815F51" w:rsidRPr="00681FB5" w:rsidRDefault="00B92E87" w:rsidP="00815F51">
      <w:pPr>
        <w:pStyle w:val="BodyText"/>
        <w:rPr>
          <w:rFonts w:ascii="Times New Roman" w:hAnsi="Times New Roman" w:cs="Times New Roman"/>
          <w:lang w:eastAsia="zh-CN"/>
        </w:rPr>
      </w:pPr>
      <w:r w:rsidRPr="00681FB5">
        <w:rPr>
          <w:rStyle w:val="Hyperlink"/>
          <w:rFonts w:ascii="Times New Roman" w:hAnsi="Times New Roman" w:cs="Times New Roman"/>
          <w:color w:val="auto"/>
          <w:u w:val="none"/>
          <w:lang w:eastAsia="zh-CN"/>
        </w:rPr>
        <w:t>如需疗养院投诉表，请在线访问</w:t>
      </w:r>
      <w:r w:rsidRPr="0019002D">
        <w:rPr>
          <w:rStyle w:val="Hyperlink"/>
          <w:rFonts w:ascii="Times New Roman" w:hAnsi="Times New Roman" w:cs="Times New Roman"/>
          <w:color w:val="auto"/>
          <w:u w:val="none"/>
          <w:lang w:eastAsia="zh-CN"/>
        </w:rPr>
        <w:t xml:space="preserve"> </w:t>
      </w:r>
      <w:hyperlink r:id="rId8" w:history="1">
        <w:r w:rsidRPr="00681FB5">
          <w:rPr>
            <w:rStyle w:val="Hyperlink"/>
            <w:rFonts w:ascii="Times New Roman" w:hAnsi="Times New Roman" w:cs="Times New Roman"/>
            <w:szCs w:val="24"/>
            <w:lang w:eastAsia="zh-CN"/>
          </w:rPr>
          <w:t>https://www.health.ny.gov/forms/doh-5022.pdf</w:t>
        </w:r>
      </w:hyperlink>
      <w:r w:rsidR="00681FB5" w:rsidRPr="00681FB5">
        <w:rPr>
          <w:rStyle w:val="Hyperlink"/>
          <w:rFonts w:ascii="Times New Roman" w:hAnsi="Times New Roman" w:cs="Times New Roman"/>
          <w:color w:val="auto"/>
          <w:u w:val="none"/>
          <w:lang w:eastAsia="zh-CN"/>
        </w:rPr>
        <w:t>。</w:t>
      </w:r>
      <w:r w:rsidRPr="00681FB5">
        <w:rPr>
          <w:rStyle w:val="Hyperlink"/>
          <w:rFonts w:ascii="Times New Roman" w:hAnsi="Times New Roman" w:cs="Times New Roman"/>
          <w:szCs w:val="24"/>
          <w:lang w:eastAsia="zh-CN"/>
        </w:rPr>
        <w:t xml:space="preserve">  </w:t>
      </w:r>
      <w:bookmarkEnd w:id="0"/>
    </w:p>
    <w:p w14:paraId="1BA799D3" w14:textId="77777777" w:rsidR="00815F51" w:rsidRPr="00681FB5" w:rsidRDefault="00815F51" w:rsidP="00815F51">
      <w:pPr>
        <w:spacing w:after="160" w:line="259" w:lineRule="auto"/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lang w:eastAsia="zh-CN"/>
        </w:rPr>
        <w:br w:type="page"/>
      </w:r>
    </w:p>
    <w:p w14:paraId="07C4E27C" w14:textId="50D9CB3A" w:rsidR="00815F51" w:rsidRPr="00681FB5" w:rsidRDefault="00954F26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lastRenderedPageBreak/>
        <w:t>所有上诉申请必须于住院患者收到转院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出院通知之日起六十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(60) </w:t>
      </w:r>
      <w:r w:rsidRPr="00681FB5">
        <w:rPr>
          <w:rFonts w:ascii="Times New Roman" w:hAnsi="Times New Roman" w:cs="Times New Roman"/>
          <w:sz w:val="24"/>
          <w:lang w:eastAsia="zh-CN"/>
        </w:rPr>
        <w:t>天内提交。</w:t>
      </w:r>
    </w:p>
    <w:p w14:paraId="790F59AD" w14:textId="5CF03277" w:rsidR="00954F26" w:rsidRPr="00681FB5" w:rsidRDefault="00954F26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675FE726" w14:textId="13FE511C" w:rsidR="00153B8E" w:rsidRPr="00681FB5" w:rsidRDefault="00954F26" w:rsidP="006C4BFE">
      <w:pPr>
        <w:jc w:val="both"/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>如果在住院患者从机构转院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出院前向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NYSDOH </w:t>
      </w:r>
      <w:r w:rsidRPr="00681FB5">
        <w:rPr>
          <w:rFonts w:ascii="Times New Roman" w:hAnsi="Times New Roman" w:cs="Times New Roman"/>
          <w:sz w:val="24"/>
          <w:lang w:eastAsia="zh-CN"/>
        </w:rPr>
        <w:t>提出上诉申请，住院患者可以留在机构内（不包括因紧急危险而转院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出院的情况），以等待上诉听证会的决定。应当注意的是，如果住院患者选择留在机构等待上诉，一旦败诉，可能需要承担在机构等待上诉期间的费用。</w:t>
      </w:r>
    </w:p>
    <w:p w14:paraId="06AE17D4" w14:textId="77777777" w:rsidR="00153B8E" w:rsidRPr="00681FB5" w:rsidRDefault="00153B8E" w:rsidP="006C4BFE">
      <w:pPr>
        <w:jc w:val="both"/>
        <w:rPr>
          <w:rFonts w:ascii="Times New Roman" w:hAnsi="Times New Roman" w:cs="Times New Roman"/>
          <w:sz w:val="24"/>
          <w:lang w:eastAsia="zh-CN"/>
        </w:rPr>
      </w:pPr>
    </w:p>
    <w:p w14:paraId="2395603B" w14:textId="77777777" w:rsidR="00153B8E" w:rsidRPr="00681FB5" w:rsidRDefault="00153B8E" w:rsidP="006C4BFE">
      <w:pPr>
        <w:jc w:val="both"/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>如果住院患者从机构转院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出院后向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NYSDOH </w:t>
      </w:r>
      <w:r w:rsidRPr="00681FB5">
        <w:rPr>
          <w:rFonts w:ascii="Times New Roman" w:hAnsi="Times New Roman" w:cs="Times New Roman"/>
          <w:sz w:val="24"/>
          <w:lang w:eastAsia="zh-CN"/>
        </w:rPr>
        <w:t>提出上诉和听证会申请，将召开转院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出院后听证会。在此类个案或因紧急危险而转院</w:t>
      </w:r>
      <w:r w:rsidRPr="00681FB5">
        <w:rPr>
          <w:rFonts w:ascii="Times New Roman" w:hAnsi="Times New Roman" w:cs="Times New Roman"/>
          <w:sz w:val="24"/>
          <w:lang w:eastAsia="zh-CN"/>
        </w:rPr>
        <w:t>/</w:t>
      </w:r>
      <w:r w:rsidRPr="00681FB5">
        <w:rPr>
          <w:rFonts w:ascii="Times New Roman" w:hAnsi="Times New Roman" w:cs="Times New Roman"/>
          <w:sz w:val="24"/>
          <w:lang w:eastAsia="zh-CN"/>
        </w:rPr>
        <w:t>出院的个案中，如果住院患者在上诉听证会上胜诉，则有权返回机构并获得新的半私人床位。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01AF0462" w14:textId="77777777" w:rsidR="00153B8E" w:rsidRPr="00681FB5" w:rsidRDefault="00153B8E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1EBB3286" w14:textId="681A10DB" w:rsidR="00153B8E" w:rsidRPr="00681FB5" w:rsidRDefault="00153B8E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>在证据听证会上，住院患者可以</w:t>
      </w:r>
      <w:r w:rsidR="00005F03">
        <w:rPr>
          <w:rFonts w:ascii="Times New Roman" w:hAnsi="Times New Roman" w:cs="Times New Roman" w:hint="eastAsia"/>
          <w:sz w:val="24"/>
          <w:lang w:eastAsia="zh-CN"/>
        </w:rPr>
        <w:t>代表</w:t>
      </w:r>
      <w:r w:rsidRPr="00681FB5">
        <w:rPr>
          <w:rFonts w:ascii="Times New Roman" w:hAnsi="Times New Roman" w:cs="Times New Roman"/>
          <w:sz w:val="24"/>
          <w:lang w:eastAsia="zh-CN"/>
        </w:rPr>
        <w:t>自己，也可以使用律师、亲属、朋友或其他发言人。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766D3BC1" w14:textId="77777777" w:rsidR="00153B8E" w:rsidRPr="00681FB5" w:rsidRDefault="00153B8E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00E64517" w14:textId="77777777" w:rsidR="00B92E87" w:rsidRPr="00681FB5" w:rsidRDefault="00153B8E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>在基于法律变更的诉讼个案中，住院患者将获悉在何种情况下准予上诉。</w:t>
      </w:r>
      <w:r w:rsidRPr="00681FB5">
        <w:rPr>
          <w:rFonts w:ascii="Times New Roman" w:hAnsi="Times New Roman" w:cs="Times New Roman"/>
          <w:sz w:val="24"/>
          <w:lang w:eastAsia="zh-CN"/>
        </w:rPr>
        <w:t xml:space="preserve">  </w:t>
      </w:r>
    </w:p>
    <w:p w14:paraId="05CCD960" w14:textId="60178215" w:rsidR="00954F26" w:rsidRPr="00681FB5" w:rsidRDefault="00153B8E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sz w:val="24"/>
          <w:lang w:eastAsia="zh-CN"/>
        </w:rPr>
        <w:t xml:space="preserve"> </w:t>
      </w:r>
    </w:p>
    <w:p w14:paraId="114F1AAD" w14:textId="77777777" w:rsidR="00815F51" w:rsidRPr="00681FB5" w:rsidRDefault="00815F51" w:rsidP="00815F51">
      <w:pPr>
        <w:rPr>
          <w:rFonts w:ascii="Times New Roman" w:hAnsi="Times New Roman" w:cs="Times New Roman"/>
          <w:b/>
          <w:sz w:val="24"/>
          <w:u w:val="single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u w:val="single"/>
          <w:lang w:eastAsia="zh-CN"/>
        </w:rPr>
        <w:t>宣导联系人</w:t>
      </w:r>
    </w:p>
    <w:p w14:paraId="22BF1EC3" w14:textId="00EFA014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  <w:lang w:eastAsia="zh-CN"/>
        </w:rPr>
      </w:pPr>
      <w:bookmarkStart w:id="1" w:name="_Hlk92098948"/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当地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 xml:space="preserve"> New York State 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长期护理</w:t>
      </w:r>
      <w:bookmarkEnd w:id="1"/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监察员：</w:t>
      </w:r>
    </w:p>
    <w:p w14:paraId="190BF65C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姓名：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点击或点按此处以输入当地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 xml:space="preserve"> NYS LTC 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监察员姓名</w:t>
          </w:r>
        </w:sdtContent>
      </w:sdt>
    </w:p>
    <w:p w14:paraId="7AF6E0E3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地址：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点击或点按此处以输入当地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 xml:space="preserve"> NYS LTC 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监察员地址</w:t>
          </w:r>
        </w:sdtContent>
      </w:sdt>
    </w:p>
    <w:p w14:paraId="6C1E70E1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电话：</w:t>
      </w:r>
      <w:sdt>
        <w:sdtPr>
          <w:rPr>
            <w:rFonts w:ascii="Times New Roman" w:hAnsi="Times New Roman" w:cs="Times New Roman"/>
            <w:sz w:val="24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点击或点按此处以输入当地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 xml:space="preserve"> NYS LTC </w:t>
          </w:r>
          <w:r w:rsidRPr="00681FB5">
            <w:rPr>
              <w:rStyle w:val="PlaceholderText"/>
              <w:rFonts w:ascii="Times New Roman" w:hAnsi="Times New Roman" w:cs="Times New Roman"/>
              <w:lang w:eastAsia="zh-CN"/>
            </w:rPr>
            <w:t>监察员电话号码</w:t>
          </w:r>
        </w:sdtContent>
      </w:sdt>
    </w:p>
    <w:p w14:paraId="66DD50DC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53740221" w14:textId="432662D9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Disability Rights New York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（纽约残疾人权利中心）：</w:t>
      </w:r>
    </w:p>
    <w:p w14:paraId="24828FA5" w14:textId="7777777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针对存在</w:t>
      </w:r>
      <w:r w:rsidRPr="00681FB5">
        <w:rPr>
          <w:rFonts w:ascii="Times New Roman" w:hAnsi="Times New Roman" w:cs="Times New Roman"/>
          <w:b/>
          <w:bCs/>
          <w:color w:val="333333"/>
          <w:sz w:val="24"/>
          <w:szCs w:val="24"/>
          <w:lang w:eastAsia="zh-CN"/>
        </w:rPr>
        <w:t>智力和发育障碍或相关残疾的</w:t>
      </w:r>
      <w:r w:rsidRPr="00681FB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护理机构住院患者。</w:t>
      </w:r>
    </w:p>
    <w:p w14:paraId="3FCD76BF" w14:textId="77777777" w:rsidR="00815F51" w:rsidRPr="00681FB5" w:rsidRDefault="00815F51" w:rsidP="00815F51">
      <w:pPr>
        <w:rPr>
          <w:rFonts w:ascii="Times New Roman" w:hAnsi="Times New Roman" w:cs="Times New Roman"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地址：</w:t>
      </w:r>
      <w:r w:rsidRPr="00681FB5">
        <w:rPr>
          <w:rFonts w:ascii="Times New Roman" w:hAnsi="Times New Roman" w:cs="Times New Roman"/>
          <w:sz w:val="24"/>
          <w:lang w:eastAsia="zh-CN"/>
        </w:rPr>
        <w:t>725 Broadway, Suite 450, Albany, New York 12207</w:t>
      </w:r>
    </w:p>
    <w:p w14:paraId="48515401" w14:textId="77777777" w:rsidR="00815F51" w:rsidRPr="00681FB5" w:rsidRDefault="00815F51" w:rsidP="00815F51">
      <w:pPr>
        <w:rPr>
          <w:rFonts w:ascii="Times New Roman" w:hAnsi="Times New Roman" w:cs="Times New Roman"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电子邮件：</w:t>
      </w:r>
      <w:hyperlink r:id="rId9" w:history="1">
        <w:r w:rsidRPr="00681FB5">
          <w:rPr>
            <w:rStyle w:val="Hyperlink"/>
            <w:rFonts w:ascii="Times New Roman" w:hAnsi="Times New Roman" w:cs="Times New Roman"/>
            <w:sz w:val="24"/>
            <w:lang w:eastAsia="zh-CN"/>
          </w:rPr>
          <w:t>Mail@DRNY.org</w:t>
        </w:r>
      </w:hyperlink>
    </w:p>
    <w:p w14:paraId="7310834D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电话：</w:t>
      </w:r>
      <w:r w:rsidRPr="00681FB5">
        <w:rPr>
          <w:rFonts w:ascii="Times New Roman" w:hAnsi="Times New Roman" w:cs="Times New Roman"/>
          <w:sz w:val="24"/>
          <w:lang w:eastAsia="zh-CN"/>
        </w:rPr>
        <w:t>518-432-7861</w:t>
      </w:r>
    </w:p>
    <w:p w14:paraId="5B8A121D" w14:textId="04750862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免费电话：</w:t>
      </w:r>
      <w:r w:rsidRPr="00681FB5">
        <w:rPr>
          <w:rFonts w:ascii="Times New Roman" w:hAnsi="Times New Roman" w:cs="Times New Roman"/>
          <w:sz w:val="24"/>
          <w:lang w:eastAsia="zh-CN"/>
        </w:rPr>
        <w:t>1-800-993-8982</w:t>
      </w:r>
    </w:p>
    <w:p w14:paraId="18CF435D" w14:textId="6257FD42" w:rsidR="00A737A0" w:rsidRPr="00681FB5" w:rsidRDefault="00A737A0" w:rsidP="00815F51">
      <w:pPr>
        <w:rPr>
          <w:rFonts w:ascii="Times New Roman" w:hAnsi="Times New Roman" w:cs="Times New Roman"/>
          <w:sz w:val="24"/>
          <w:lang w:eastAsia="zh-CN"/>
        </w:rPr>
      </w:pPr>
    </w:p>
    <w:p w14:paraId="649BA8D6" w14:textId="4FE83E7D" w:rsidR="00A737A0" w:rsidRPr="00681FB5" w:rsidRDefault="00A737A0" w:rsidP="00815F51">
      <w:pPr>
        <w:rPr>
          <w:rFonts w:ascii="Times New Roman" w:hAnsi="Times New Roman" w:cs="Times New Roman"/>
          <w:b/>
          <w:bCs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提供住院患者宣导服务指南的法律服务机构和社区资源：</w:t>
      </w:r>
    </w:p>
    <w:p w14:paraId="6A8EFF04" w14:textId="20E73F1A" w:rsidR="00A737A0" w:rsidRPr="00681FB5" w:rsidRDefault="005B2A3A" w:rsidP="00815F51">
      <w:pPr>
        <w:rPr>
          <w:rFonts w:ascii="Times New Roman" w:hAnsi="Times New Roman" w:cs="Times New Roman"/>
          <w:sz w:val="24"/>
        </w:rPr>
      </w:pPr>
      <w:hyperlink r:id="rId10" w:history="1">
        <w:r w:rsidR="00E914FE" w:rsidRPr="00681FB5">
          <w:rPr>
            <w:rStyle w:val="Hyperlink"/>
            <w:rFonts w:ascii="Times New Roman" w:hAnsi="Times New Roman" w:cs="Times New Roman"/>
            <w:sz w:val="24"/>
            <w:lang w:eastAsia="zh-CN"/>
          </w:rPr>
          <w:t>https://www.health.ny.gov/facilities/nursing/docs/community_reso</w:t>
        </w:r>
        <w:bookmarkStart w:id="2" w:name="_GoBack"/>
        <w:bookmarkEnd w:id="2"/>
        <w:r w:rsidR="00E914FE" w:rsidRPr="00681FB5">
          <w:rPr>
            <w:rStyle w:val="Hyperlink"/>
            <w:rFonts w:ascii="Times New Roman" w:hAnsi="Times New Roman" w:cs="Times New Roman"/>
            <w:sz w:val="24"/>
            <w:lang w:eastAsia="zh-CN"/>
          </w:rPr>
          <w:t>u</w:t>
        </w:r>
        <w:r w:rsidR="00E914FE" w:rsidRPr="00681FB5">
          <w:rPr>
            <w:rStyle w:val="Hyperlink"/>
            <w:rFonts w:ascii="Times New Roman" w:hAnsi="Times New Roman" w:cs="Times New Roman"/>
            <w:sz w:val="24"/>
            <w:lang w:eastAsia="zh-CN"/>
          </w:rPr>
          <w:t>rce_guide.pdf</w:t>
        </w:r>
      </w:hyperlink>
    </w:p>
    <w:p w14:paraId="5AE5C72A" w14:textId="77777777" w:rsidR="00815F51" w:rsidRPr="00681FB5" w:rsidRDefault="00815F51" w:rsidP="00815F5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2593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4"/>
      </w:tblGrid>
      <w:tr w:rsidR="00815F51" w:rsidRPr="00681FB5" w14:paraId="3529ED8F" w14:textId="77777777" w:rsidTr="006C4BFE">
        <w:trPr>
          <w:trHeight w:val="292"/>
        </w:trPr>
        <w:tc>
          <w:tcPr>
            <w:tcW w:w="8254" w:type="dxa"/>
          </w:tcPr>
          <w:p w14:paraId="3BE401E8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3C166DED" w14:textId="50036F6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住院患者签名：</w:t>
      </w:r>
    </w:p>
    <w:tbl>
      <w:tblPr>
        <w:tblStyle w:val="TableGrid"/>
        <w:tblpPr w:leftFromText="180" w:rightFromText="180" w:vertAnchor="text" w:horzAnchor="page" w:tblpX="1669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15F51" w:rsidRPr="00681FB5" w14:paraId="00387506" w14:textId="77777777" w:rsidTr="006C4BFE">
        <w:trPr>
          <w:trHeight w:val="337"/>
        </w:trPr>
        <w:tc>
          <w:tcPr>
            <w:tcW w:w="9180" w:type="dxa"/>
          </w:tcPr>
          <w:p w14:paraId="4508DDF9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565A57D6" w14:textId="2545B483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日期：</w:t>
      </w:r>
    </w:p>
    <w:p w14:paraId="35E206AD" w14:textId="7777777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3081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</w:tblGrid>
      <w:tr w:rsidR="00815F51" w:rsidRPr="00681FB5" w14:paraId="16275382" w14:textId="77777777" w:rsidTr="006C4BFE">
        <w:trPr>
          <w:trHeight w:val="274"/>
        </w:trPr>
        <w:tc>
          <w:tcPr>
            <w:tcW w:w="7775" w:type="dxa"/>
          </w:tcPr>
          <w:p w14:paraId="3486102D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2992425B" w14:textId="03699291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住院患者代表签名：</w:t>
      </w:r>
    </w:p>
    <w:tbl>
      <w:tblPr>
        <w:tblStyle w:val="TableGrid"/>
        <w:tblpPr w:leftFromText="180" w:rightFromText="180" w:vertAnchor="text" w:horzAnchor="page" w:tblpX="165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15F51" w:rsidRPr="00681FB5" w14:paraId="3C36C4B7" w14:textId="77777777" w:rsidTr="006C4BFE">
        <w:trPr>
          <w:trHeight w:val="286"/>
        </w:trPr>
        <w:tc>
          <w:tcPr>
            <w:tcW w:w="9214" w:type="dxa"/>
          </w:tcPr>
          <w:p w14:paraId="6B0865D0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C25668A" w14:textId="7777777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日期：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 xml:space="preserve"> </w:t>
      </w:r>
    </w:p>
    <w:p w14:paraId="6302993B" w14:textId="77777777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333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5"/>
      </w:tblGrid>
      <w:tr w:rsidR="00815F51" w:rsidRPr="00681FB5" w14:paraId="2ACA304B" w14:textId="77777777" w:rsidTr="006C4BFE">
        <w:trPr>
          <w:trHeight w:val="269"/>
        </w:trPr>
        <w:tc>
          <w:tcPr>
            <w:tcW w:w="7545" w:type="dxa"/>
          </w:tcPr>
          <w:p w14:paraId="1A863C76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31E2D7FF" w14:textId="01B4B635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机构代表签名和职务：</w:t>
      </w:r>
    </w:p>
    <w:tbl>
      <w:tblPr>
        <w:tblStyle w:val="TableGrid"/>
        <w:tblpPr w:leftFromText="180" w:rightFromText="180" w:vertAnchor="text" w:horzAnchor="page" w:tblpX="165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3"/>
      </w:tblGrid>
      <w:tr w:rsidR="00815F51" w:rsidRPr="00681FB5" w14:paraId="1B2A184B" w14:textId="77777777" w:rsidTr="006C4BFE">
        <w:trPr>
          <w:trHeight w:val="334"/>
        </w:trPr>
        <w:tc>
          <w:tcPr>
            <w:tcW w:w="9233" w:type="dxa"/>
          </w:tcPr>
          <w:p w14:paraId="66851957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</w:p>
        </w:tc>
      </w:tr>
    </w:tbl>
    <w:p w14:paraId="38F2A820" w14:textId="2BC4AB43" w:rsidR="00815F51" w:rsidRPr="00681FB5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日期：</w:t>
      </w:r>
    </w:p>
    <w:p w14:paraId="579E2BF7" w14:textId="77777777" w:rsidR="00815F51" w:rsidRPr="00681FB5" w:rsidRDefault="00815F51" w:rsidP="00815F5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3575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815F51" w:rsidRPr="00681FB5" w14:paraId="0AC16631" w14:textId="77777777" w:rsidTr="006C4BFE">
        <w:trPr>
          <w:trHeight w:val="299"/>
        </w:trPr>
        <w:tc>
          <w:tcPr>
            <w:tcW w:w="7340" w:type="dxa"/>
          </w:tcPr>
          <w:p w14:paraId="310AEA0B" w14:textId="77777777" w:rsidR="00815F51" w:rsidRPr="00681FB5" w:rsidRDefault="00815F51" w:rsidP="006C4B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A09875B" w14:textId="096F0683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指定代表口头通知日期：</w:t>
      </w:r>
    </w:p>
    <w:p w14:paraId="73624912" w14:textId="77777777" w:rsidR="00AD0E5D" w:rsidRPr="00681FB5" w:rsidRDefault="00AD0E5D" w:rsidP="00815F51">
      <w:pPr>
        <w:rPr>
          <w:rFonts w:ascii="Times New Roman" w:hAnsi="Times New Roman" w:cs="Times New Roman"/>
          <w:b/>
          <w:bCs/>
          <w:sz w:val="24"/>
          <w:lang w:eastAsia="zh-CN"/>
        </w:rPr>
      </w:pPr>
    </w:p>
    <w:tbl>
      <w:tblPr>
        <w:tblStyle w:val="TableGrid"/>
        <w:tblpPr w:leftFromText="180" w:rightFromText="180" w:vertAnchor="text" w:horzAnchor="page" w:tblpX="4073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</w:tblGrid>
      <w:tr w:rsidR="006F2F32" w:rsidRPr="00681FB5" w14:paraId="62DF376C" w14:textId="77777777" w:rsidTr="006C4BFE">
        <w:trPr>
          <w:trHeight w:val="309"/>
        </w:trPr>
        <w:tc>
          <w:tcPr>
            <w:tcW w:w="6842" w:type="dxa"/>
          </w:tcPr>
          <w:p w14:paraId="5A680045" w14:textId="77777777" w:rsidR="006F2F32" w:rsidRPr="00681FB5" w:rsidRDefault="006F2F32" w:rsidP="006C4BFE">
            <w:pPr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</w:p>
        </w:tc>
      </w:tr>
    </w:tbl>
    <w:p w14:paraId="6AC8B5C3" w14:textId="1B92FA06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文件邮寄给指定代表的日期：</w:t>
      </w:r>
    </w:p>
    <w:p w14:paraId="30F1D7A7" w14:textId="77777777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tbl>
      <w:tblPr>
        <w:tblStyle w:val="TableGrid"/>
        <w:tblpPr w:leftFromText="180" w:rightFromText="180" w:vertAnchor="text" w:horzAnchor="page" w:tblpX="4409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</w:tblGrid>
      <w:tr w:rsidR="006F2F32" w:rsidRPr="00681FB5" w14:paraId="32880027" w14:textId="77777777" w:rsidTr="006C4BFE">
        <w:trPr>
          <w:trHeight w:val="259"/>
        </w:trPr>
        <w:tc>
          <w:tcPr>
            <w:tcW w:w="6497" w:type="dxa"/>
          </w:tcPr>
          <w:p w14:paraId="2CD640FD" w14:textId="77777777" w:rsidR="006F2F32" w:rsidRPr="00681FB5" w:rsidRDefault="006F2F32" w:rsidP="006C4BFE">
            <w:pPr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</w:p>
        </w:tc>
      </w:tr>
    </w:tbl>
    <w:p w14:paraId="70E5B1C5" w14:textId="24688AD3" w:rsidR="006F2F32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文件邮寄给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 xml:space="preserve"> NYS </w:t>
      </w: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监察员的日期：</w:t>
      </w:r>
    </w:p>
    <w:p w14:paraId="48EAE507" w14:textId="3D333785" w:rsidR="00815F51" w:rsidRPr="00681FB5" w:rsidRDefault="00815F51" w:rsidP="00815F51">
      <w:pPr>
        <w:rPr>
          <w:rFonts w:ascii="Times New Roman" w:hAnsi="Times New Roman" w:cs="Times New Roman"/>
          <w:sz w:val="24"/>
          <w:lang w:eastAsia="zh-CN"/>
        </w:rPr>
      </w:pPr>
    </w:p>
    <w:tbl>
      <w:tblPr>
        <w:tblStyle w:val="TableGrid"/>
        <w:tblpPr w:leftFromText="180" w:rightFromText="180" w:vertAnchor="text" w:horzAnchor="page" w:tblpX="4049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9B111D" w:rsidRPr="00681FB5" w14:paraId="39BF884D" w14:textId="77777777" w:rsidTr="006C4BFE">
        <w:trPr>
          <w:trHeight w:val="284"/>
        </w:trPr>
        <w:tc>
          <w:tcPr>
            <w:tcW w:w="6858" w:type="dxa"/>
          </w:tcPr>
          <w:p w14:paraId="4BC4034D" w14:textId="77777777" w:rsidR="009B111D" w:rsidRPr="00681FB5" w:rsidRDefault="009B111D" w:rsidP="006C4BFE">
            <w:pPr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</w:p>
        </w:tc>
      </w:tr>
    </w:tbl>
    <w:p w14:paraId="426E937C" w14:textId="22A59EBB" w:rsidR="009B111D" w:rsidRPr="00681FB5" w:rsidRDefault="009B111D" w:rsidP="009B111D">
      <w:pPr>
        <w:rPr>
          <w:rFonts w:ascii="Times New Roman" w:hAnsi="Times New Roman" w:cs="Times New Roman"/>
          <w:b/>
          <w:bCs/>
          <w:sz w:val="24"/>
          <w:lang w:eastAsia="zh-CN"/>
        </w:rPr>
      </w:pPr>
      <w:r w:rsidRPr="00681FB5">
        <w:rPr>
          <w:rFonts w:ascii="Times New Roman" w:hAnsi="Times New Roman" w:cs="Times New Roman"/>
          <w:b/>
          <w:bCs/>
          <w:sz w:val="24"/>
          <w:lang w:eastAsia="zh-CN"/>
        </w:rPr>
        <w:t>文件邮寄给家庭成员的日期：</w:t>
      </w:r>
    </w:p>
    <w:p w14:paraId="6F63D202" w14:textId="77777777" w:rsidR="005A5B8E" w:rsidRPr="00681FB5" w:rsidRDefault="005A5B8E">
      <w:pPr>
        <w:rPr>
          <w:rFonts w:ascii="Times New Roman" w:hAnsi="Times New Roman" w:cs="Times New Roman"/>
          <w:lang w:eastAsia="zh-CN"/>
        </w:rPr>
      </w:pPr>
    </w:p>
    <w:sectPr w:rsidR="005A5B8E" w:rsidRPr="00681FB5" w:rsidSect="008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1008" w14:textId="77777777" w:rsidR="003D4D48" w:rsidRDefault="003D4D48" w:rsidP="00681FB5">
      <w:r>
        <w:separator/>
      </w:r>
    </w:p>
  </w:endnote>
  <w:endnote w:type="continuationSeparator" w:id="0">
    <w:p w14:paraId="52192C60" w14:textId="77777777" w:rsidR="003D4D48" w:rsidRDefault="003D4D48" w:rsidP="006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EF11" w14:textId="77777777" w:rsidR="003D4D48" w:rsidRDefault="003D4D48" w:rsidP="00681FB5">
      <w:r>
        <w:separator/>
      </w:r>
    </w:p>
  </w:footnote>
  <w:footnote w:type="continuationSeparator" w:id="0">
    <w:p w14:paraId="6558CD12" w14:textId="77777777" w:rsidR="003D4D48" w:rsidRDefault="003D4D48" w:rsidP="0068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1"/>
    <w:rsid w:val="00005F03"/>
    <w:rsid w:val="00033A34"/>
    <w:rsid w:val="000E4CE2"/>
    <w:rsid w:val="00153B8E"/>
    <w:rsid w:val="0019002D"/>
    <w:rsid w:val="00191344"/>
    <w:rsid w:val="001C07E5"/>
    <w:rsid w:val="001D3369"/>
    <w:rsid w:val="002C653F"/>
    <w:rsid w:val="00390216"/>
    <w:rsid w:val="003D4D48"/>
    <w:rsid w:val="005A5B8E"/>
    <w:rsid w:val="005B2A3A"/>
    <w:rsid w:val="005D40D7"/>
    <w:rsid w:val="006133C0"/>
    <w:rsid w:val="00681FB5"/>
    <w:rsid w:val="006C4BFE"/>
    <w:rsid w:val="006F2F32"/>
    <w:rsid w:val="00715D67"/>
    <w:rsid w:val="007A10D8"/>
    <w:rsid w:val="00815F51"/>
    <w:rsid w:val="008519ED"/>
    <w:rsid w:val="00886704"/>
    <w:rsid w:val="00900D97"/>
    <w:rsid w:val="00954F26"/>
    <w:rsid w:val="009B111D"/>
    <w:rsid w:val="00A737A0"/>
    <w:rsid w:val="00AA6542"/>
    <w:rsid w:val="00AD0E5D"/>
    <w:rsid w:val="00B372B2"/>
    <w:rsid w:val="00B92E87"/>
    <w:rsid w:val="00BC376B"/>
    <w:rsid w:val="00C3360C"/>
    <w:rsid w:val="00C74696"/>
    <w:rsid w:val="00DC38A9"/>
    <w:rsid w:val="00E26D8B"/>
    <w:rsid w:val="00E914FE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SimSun" w:eastAsia="SimSun" w:hAnsi="SimSun" w:cs="SimSu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SimSun" w:eastAsia="SimSun" w:hAnsi="SimSun" w:cs="SimSu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SimSun" w:eastAsia="SimSun" w:hAnsi="SimSun" w:cs="SimSu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1FB5"/>
    <w:rPr>
      <w:rFonts w:ascii="SimSun" w:eastAsia="SimSun" w:hAnsi="SimSun" w:cs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1F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1FB5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4"/>
    <w:rsid w:val="00924896"/>
    <w:rsid w:val="00B26453"/>
    <w:rsid w:val="00C73657"/>
    <w:rsid w:val="00C75EF7"/>
    <w:rsid w:val="00C80254"/>
    <w:rsid w:val="00D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  <a:font script="Armn" typeface="SimSun"/>
        <a:font script="Bugi" typeface="SimSun"/>
        <a:font script="Bopo" typeface="SimSun"/>
        <a:font script="Java" typeface="SimSun"/>
        <a:font script="Lisu" typeface="SimSun"/>
        <a:font script="Mymr" typeface="SimSun"/>
        <a:font script="Nkoo" typeface="SimSun"/>
        <a:font script="Olck" typeface="SimSun"/>
        <a:font script="Osma" typeface="SimSun"/>
        <a:font script="Phag" typeface="SimSun"/>
        <a:font script="Syrn" typeface="SimSun"/>
        <a:font script="Syrj" typeface="SimSun"/>
        <a:font script="Syre" typeface="SimSun"/>
        <a:font script="Sora" typeface="SimSun"/>
        <a:font script="Tale" typeface="SimSun"/>
        <a:font script="Talu" typeface="SimSun"/>
        <a:font script="Tfng" typeface="SimSun"/>
      </a:majorFont>
      <a:minorFont>
        <a:latin typeface="SimSun" panose="020F05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  <a:font script="Armn" typeface="SimSun"/>
        <a:font script="Bugi" typeface="SimSun"/>
        <a:font script="Bopo" typeface="SimSun"/>
        <a:font script="Java" typeface="SimSun"/>
        <a:font script="Lisu" typeface="SimSun"/>
        <a:font script="Mymr" typeface="SimSun"/>
        <a:font script="Nkoo" typeface="SimSun"/>
        <a:font script="Olck" typeface="SimSun"/>
        <a:font script="Osma" typeface="SimSun"/>
        <a:font script="Phag" typeface="SimSun"/>
        <a:font script="Syrn" typeface="SimSun"/>
        <a:font script="Syrj" typeface="SimSun"/>
        <a:font script="Syre" typeface="SimSun"/>
        <a:font script="Sora" typeface="SimSun"/>
        <a:font script="Tale" typeface="SimSun"/>
        <a:font script="Talu" typeface="SimSun"/>
        <a:font script="Tfng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2013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Sarah LaRue</cp:lastModifiedBy>
  <cp:revision>17</cp:revision>
  <dcterms:created xsi:type="dcterms:W3CDTF">2022-03-24T18:20:00Z</dcterms:created>
  <dcterms:modified xsi:type="dcterms:W3CDTF">2022-04-28T16:07:00Z</dcterms:modified>
</cp:coreProperties>
</file>