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03" w:rsidRPr="00C965FE" w:rsidRDefault="00071603" w:rsidP="00071603">
      <w:pPr>
        <w:pStyle w:val="Heading1"/>
      </w:pPr>
      <w:bookmarkStart w:id="0" w:name="_Toc297216713"/>
      <w:bookmarkStart w:id="1" w:name="_Toc298420181"/>
      <w:bookmarkStart w:id="2" w:name="_Toc303346465"/>
      <w:bookmarkStart w:id="3" w:name="_Toc368041044"/>
      <w:bookmarkStart w:id="4" w:name="_Toc453227515"/>
      <w:bookmarkStart w:id="5" w:name="_Toc190158276"/>
      <w:bookmarkStart w:id="6" w:name="_Toc215030670"/>
      <w:r w:rsidRPr="00E84D09">
        <w:t>ATTACHMENT A</w:t>
      </w:r>
      <w:bookmarkEnd w:id="0"/>
      <w:bookmarkEnd w:id="1"/>
      <w:bookmarkEnd w:id="2"/>
      <w:bookmarkEnd w:id="3"/>
      <w:bookmarkEnd w:id="4"/>
    </w:p>
    <w:p w:rsidR="00071603" w:rsidRPr="006456C8" w:rsidRDefault="00071603" w:rsidP="00071603">
      <w:pPr>
        <w:pStyle w:val="Heading3"/>
      </w:pPr>
      <w:bookmarkStart w:id="7" w:name="_Toc297216714"/>
      <w:bookmarkStart w:id="8" w:name="_Toc298420182"/>
      <w:bookmarkStart w:id="9" w:name="_Toc303346466"/>
      <w:bookmarkStart w:id="10" w:name="_Toc368041045"/>
      <w:bookmarkStart w:id="11" w:name="_Toc453227516"/>
      <w:bookmarkEnd w:id="5"/>
      <w:bookmarkEnd w:id="6"/>
      <w:r w:rsidRPr="006456C8">
        <w:t>BIDDER’S CERTIFIED STATEMENTS</w:t>
      </w:r>
      <w:bookmarkEnd w:id="7"/>
      <w:bookmarkEnd w:id="8"/>
      <w:bookmarkEnd w:id="9"/>
      <w:bookmarkEnd w:id="10"/>
      <w:bookmarkEnd w:id="11"/>
      <w:r w:rsidRPr="006456C8">
        <w:t xml:space="preserve"> </w:t>
      </w:r>
    </w:p>
    <w:p w:rsidR="00071603" w:rsidRPr="00B5222C" w:rsidRDefault="00071603" w:rsidP="00071603"/>
    <w:p w:rsidR="00071603" w:rsidRPr="00A04C9C" w:rsidRDefault="00071603" w:rsidP="00071603">
      <w:pPr>
        <w:contextualSpacing/>
        <w:jc w:val="left"/>
        <w:rPr>
          <w:rFonts w:cs="Arial"/>
          <w:b/>
          <w:bCs/>
          <w:color w:val="000000" w:themeColor="text1"/>
          <w:kern w:val="32"/>
          <w:szCs w:val="32"/>
        </w:rPr>
      </w:pPr>
      <w:r>
        <w:rPr>
          <w:rFonts w:cs="Arial"/>
          <w:b/>
          <w:bCs/>
          <w:color w:val="000000" w:themeColor="text1"/>
          <w:kern w:val="32"/>
          <w:szCs w:val="32"/>
        </w:rPr>
        <w:t>T</w:t>
      </w:r>
      <w:r w:rsidRPr="00A04C9C">
        <w:rPr>
          <w:rFonts w:cs="Arial"/>
          <w:b/>
          <w:bCs/>
          <w:color w:val="000000" w:themeColor="text1"/>
          <w:kern w:val="32"/>
          <w:szCs w:val="32"/>
        </w:rPr>
        <w:t>o be completed and included in the Administrative Proposal documents)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cs="Arial"/>
                <w:b/>
                <w:bCs/>
                <w:color w:val="000066"/>
                <w:sz w:val="16"/>
                <w:szCs w:val="16"/>
                <w:highlight w:val="lightGray"/>
              </w:rPr>
              <w:id w:val="779611051"/>
              <w:placeholder>
                <w:docPart w:val="BFF45554EBCD40798AE18426C74E5E30"/>
              </w:placeholder>
            </w:sdtPr>
            <w:sdtContent>
              <w:p w:rsidR="00071603" w:rsidRPr="007E47E6" w:rsidRDefault="00071603" w:rsidP="00EC13F3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t>RFP 16680</w:t>
                </w:r>
                <w:r w:rsidRPr="009E1986"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t xml:space="preserve"> – </w:t>
                </w:r>
                <w:r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t>Operational Design of Young Adult Special Population Programs</w:t>
                </w:r>
              </w:p>
            </w:sdtContent>
          </w:sdt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1.   </w:t>
            </w:r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Information with regard to 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shd w:val="clear" w:color="auto" w:fill="D6E3BC"/>
            <w:vAlign w:val="center"/>
          </w:tcPr>
          <w:sdt>
            <w:sdtPr>
              <w:rPr>
                <w:rFonts w:cs="Arial"/>
                <w:b/>
                <w:color w:val="000066"/>
                <w:sz w:val="16"/>
                <w:szCs w:val="16"/>
              </w:rPr>
              <w:id w:val="681789754"/>
              <w:placeholder>
                <w:docPart w:val="BFF45554EBCD40798AE18426C74E5E30"/>
              </w:placeholder>
            </w:sdtPr>
            <w:sdtContent>
              <w:p w:rsidR="00071603" w:rsidRPr="007E47E6" w:rsidRDefault="00071603" w:rsidP="00071603">
                <w:pPr>
                  <w:widowControl w:val="0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 xml:space="preserve">Provide the </w:t>
                </w:r>
                <w:r>
                  <w:rPr>
                    <w:rFonts w:cs="Arial"/>
                    <w:b/>
                    <w:color w:val="000066"/>
                    <w:sz w:val="16"/>
                    <w:szCs w:val="16"/>
                  </w:rPr>
                  <w:t>Bidder</w:t>
                </w: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>’s name, address, telephone number, and fax number.</w:t>
                </w:r>
              </w:p>
            </w:sdtContent>
          </w:sdt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67430225"/>
                <w:placeholder>
                  <w:docPart w:val="5192FABA99BA402F9C1AAC9D8DF4AEAB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575348142"/>
                <w:placeholder>
                  <w:docPart w:val="8C1B5A3E6EA747EDABBE2CFF11EC583C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55426141"/>
                <w:placeholder>
                  <w:docPart w:val="DDC052C3E19B408EA75BBBB82693F9E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107929938"/>
                <w:placeholder>
                  <w:docPart w:val="7CD554A2D8AC4B9C813D8DC9B404D30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Fax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165665136"/>
                <w:placeholder>
                  <w:docPart w:val="6D537F2F3A854FFF8E832C0E6B6A22D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shd w:val="clear" w:color="auto" w:fill="D6E3BC"/>
            <w:vAlign w:val="center"/>
          </w:tcPr>
          <w:p w:rsidR="00071603" w:rsidRPr="007E47E6" w:rsidRDefault="00071603" w:rsidP="000716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Provide the name, address, telephone number, and email address of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Primary Contact with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DOH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with regard to this proposal.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966080865"/>
                <w:placeholder>
                  <w:docPart w:val="9CD6EDE88E694796AA129DA0C7AE1394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71297570"/>
                <w:placeholder>
                  <w:docPart w:val="26183ED8FABC4D76950B9BFE9F568271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402412257"/>
                <w:placeholder>
                  <w:docPart w:val="AF06EB16FBFF4DC88481189A42A4C5C8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86214823"/>
                <w:placeholder>
                  <w:docPart w:val="B193BC9B81E7439B8C67E59F1D00E2D3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Email 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08436944"/>
                <w:placeholder>
                  <w:docPart w:val="1724928F1C944E1CBFB230ABCFD01104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432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071603" w:rsidRPr="00D40B10" w:rsidRDefault="00071603" w:rsidP="00EC13F3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2.      By submitting the bid the 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acknowledges and agrees to all of the following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: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ind w:left="38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[Please note: alteration of any language contained in this section may render your proposal non-responsive.]</w:t>
            </w:r>
          </w:p>
        </w:tc>
      </w:tr>
      <w:tr w:rsidR="00071603" w:rsidRPr="007E47E6" w:rsidTr="00EC13F3">
        <w:trPr>
          <w:cantSplit/>
          <w:trHeight w:val="800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2048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Bidder certifies that either there is no conflict of interest or that there are business relationships and /or ownership interests for the organization for th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 above named organization that</w:t>
            </w:r>
            <w:r w:rsidRPr="0092048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may represent a conflict of interest for the organization as a bidder and attached to this form is a description of how the potential conflict of interest and/or disclosure of confidential information relating to this contract will be avoided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certifies that it can and will provide and make available, at a minimum, all services as described in the RFP if selected for award.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Pr="00926132" w:rsidRDefault="00071603" w:rsidP="00EC13F3">
            <w:pPr>
              <w:widowControl w:val="0"/>
              <w:contextualSpacing/>
              <w:jc w:val="left"/>
              <w:rPr>
                <w:rFonts w:cs="Arial"/>
                <w:b/>
                <w:sz w:val="16"/>
                <w:szCs w:val="20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acknowledges that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should any alternative proposals or extraneous terms be submitted with the proposal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such alternate proposals or extraneous terms will not be evaluated by the DOH.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Pr="00926132" w:rsidRDefault="00071603" w:rsidP="00EC13F3">
            <w:pPr>
              <w:widowControl w:val="0"/>
              <w:contextualSpacing/>
              <w:jc w:val="left"/>
              <w:rPr>
                <w:b/>
                <w:color w:val="000000" w:themeColor="text1"/>
                <w:sz w:val="16"/>
                <w:szCs w:val="23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accepts</w:t>
            </w:r>
            <w:r>
              <w:rPr>
                <w:rFonts w:cs="Arial"/>
                <w:b/>
                <w:sz w:val="16"/>
                <w:szCs w:val="20"/>
              </w:rPr>
              <w:t xml:space="preserve">, without any added conditions, qualifications or exceptions, 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the contract terms and conditions contained in this RFP including any exhibits and attachments.  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307F0">
              <w:rPr>
                <w:b/>
                <w:color w:val="000000" w:themeColor="text1"/>
                <w:sz w:val="16"/>
                <w:szCs w:val="23"/>
              </w:rPr>
              <w:t>The bidder is either registered to do business in NYS, or if formed or incorporated in another jurisdiction than NYS, can provide a Certificate of Good Standing from the applicable jurisdiction or provide an explanation, subject to the sole satisfaction of the Department, if a Certificate of Good Standing is not available, and if selected, the vendor will register to do business in NYS</w:t>
            </w:r>
            <w:r>
              <w:rPr>
                <w:b/>
                <w:color w:val="000000" w:themeColor="text1"/>
                <w:sz w:val="16"/>
                <w:szCs w:val="23"/>
              </w:rPr>
              <w:t>.</w:t>
            </w:r>
          </w:p>
        </w:tc>
      </w:tr>
      <w:tr w:rsidR="00071603" w:rsidRPr="007E47E6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71603" w:rsidRPr="002B11AD" w:rsidRDefault="00071603" w:rsidP="000716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lastRenderedPageBreak/>
              <w:br w:type="page"/>
            </w:r>
            <w:bookmarkStart w:id="12" w:name="_GoBack"/>
            <w:bookmarkEnd w:id="12"/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is (check as applicable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)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071603" w:rsidRDefault="00071603" w:rsidP="00EC13F3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4.25pt;height:18pt" o:ole="">
                  <v:imagedata r:id="rId5" o:title=""/>
                </v:shape>
                <w:control r:id="rId6" w:name="CheckBox1" w:shapeid="_x0000_i1036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Minority-Owned Business Enterprise</w:t>
            </w:r>
          </w:p>
          <w:p w:rsidR="00071603" w:rsidRDefault="00071603" w:rsidP="00EC13F3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5" type="#_x0000_t75" style="width:14.25pt;height:18pt" o:ole="">
                  <v:imagedata r:id="rId5" o:title=""/>
                </v:shape>
                <w:control r:id="rId7" w:name="CheckBox11" w:shapeid="_x0000_i1035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Woman-Owned Business Enterprise</w:t>
            </w:r>
          </w:p>
          <w:p w:rsidR="00071603" w:rsidRDefault="00071603" w:rsidP="00EC13F3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4" type="#_x0000_t75" style="width:14.25pt;height:18pt" o:ole="">
                  <v:imagedata r:id="rId5" o:title=""/>
                </v:shape>
                <w:control r:id="rId8" w:name="CheckBox12" w:shapeid="_x0000_i1034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Minority and Woman-Owned Business Enterprise (Dual Certified)</w:t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3" type="#_x0000_t75" style="width:14.25pt;height:18pt" o:ole="">
                  <v:imagedata r:id="rId5" o:title=""/>
                </v:shape>
                <w:control r:id="rId9" w:name="CheckBox13" w:shapeid="_x0000_i1033"/>
              </w:object>
            </w:r>
            <w:r>
              <w:rPr>
                <w:rFonts w:cs="Arial"/>
                <w:b/>
                <w:sz w:val="16"/>
                <w:szCs w:val="16"/>
              </w:rPr>
              <w:t>None of the above</w:t>
            </w:r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71603" w:rsidRPr="002D627E" w:rsidRDefault="00071603" w:rsidP="000716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Provide the name,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title, 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address, telephone number, and email address of the person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authorized to receive Notices with regard to the contract entered into as a result of this procurement. See Section G of the DOH Agreement (Attachment E), NOTICES.</w:t>
            </w:r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44743424"/>
                <w:placeholder>
                  <w:docPart w:val="0CD30A1EA77743AB9A3C9F6D9275F9A3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Title: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39498950"/>
                <w:placeholder>
                  <w:docPart w:val="A1FAAFCB95604C608DB89602A2BA9C88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98067381"/>
                <w:placeholder>
                  <w:docPart w:val="6DAAFE9D300B489FAD5E89562CF21B3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City, State, ZIP Code: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401526782"/>
                <w:placeholder>
                  <w:docPart w:val="C6A28A83095C49EAA68262CA023ECDE0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Telephone Number (including area code):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45434166"/>
                <w:placeholder>
                  <w:docPart w:val="F7B054C9A8444FE8B1BA10ACD7011C9B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 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73909081"/>
                <w:placeholder>
                  <w:docPart w:val="477009B2ECA7443BA7AD56C64CB20C3E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71603" w:rsidRPr="002B11AD" w:rsidRDefault="00071603" w:rsidP="000716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’s Taxpayer Identification Number:</w:t>
            </w:r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B11AD" w:rsidRDefault="00071603" w:rsidP="00EC13F3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497182678"/>
                <w:placeholder>
                  <w:docPart w:val="9F60C01BD45E45D9AC5B5A9C8A0B770B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71603" w:rsidRPr="002D627E" w:rsidRDefault="00071603" w:rsidP="000716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’s NYS Vendor Identification Number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as discussed in Section 6.1.F, if enrolled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071603" w:rsidRPr="002D627E" w:rsidTr="00EC13F3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603" w:rsidRPr="002D627E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772007229"/>
                <w:placeholder>
                  <w:docPart w:val="6922E01F2C0F481DB3C59F242AABE5FD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71603" w:rsidRPr="007E47E6" w:rsidTr="00EC13F3">
        <w:trPr>
          <w:cantSplit/>
          <w:trHeight w:val="288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EB7DF1">
              <w:rPr>
                <w:rFonts w:cs="Arial"/>
                <w:b/>
                <w:sz w:val="16"/>
                <w:szCs w:val="16"/>
              </w:rPr>
              <w:t>By my signature on this Attachment A, I certify to the statements made above in Section 2 and that I am authorized to bind the Bidder contractually.  Furthermore, I certify that all information provided in connection with its proposal is true and accurate</w:t>
            </w:r>
            <w:r w:rsidRPr="009C76BA">
              <w:rPr>
                <w:rFonts w:cs="Arial"/>
                <w:b/>
                <w:color w:val="002060"/>
                <w:sz w:val="16"/>
                <w:szCs w:val="16"/>
              </w:rPr>
              <w:t>.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Typed or Printed Name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Title/Position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Signature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071603" w:rsidRPr="007E47E6" w:rsidTr="00EC13F3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bottom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1603" w:rsidRPr="007E47E6" w:rsidTr="00EC13F3">
        <w:trPr>
          <w:cantSplit/>
          <w:trHeight w:val="288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071603" w:rsidRPr="007E47E6" w:rsidRDefault="00071603" w:rsidP="00EC13F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</w:p>
        </w:tc>
      </w:tr>
    </w:tbl>
    <w:p w:rsidR="00220361" w:rsidRDefault="00220361"/>
    <w:sectPr w:rsidR="0022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71603"/>
    <w:rsid w:val="002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07350-2730-4AC4-ADA2-F91A550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071603"/>
    <w:pPr>
      <w:widowControl w:val="0"/>
      <w:contextualSpacing/>
      <w:jc w:val="left"/>
      <w:outlineLvl w:val="0"/>
    </w:pPr>
    <w:rPr>
      <w:rFonts w:cs="Arial"/>
      <w:b/>
      <w:bCs/>
      <w:kern w:val="32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71603"/>
    <w:pPr>
      <w:keepNext/>
      <w:contextualSpacing/>
      <w:jc w:val="left"/>
      <w:outlineLvl w:val="2"/>
    </w:pPr>
    <w:rPr>
      <w:rFonts w:cs="Arial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071603"/>
    <w:rPr>
      <w:rFonts w:ascii="Arial" w:eastAsia="Times New Roman" w:hAnsi="Arial" w:cs="Arial"/>
      <w:b/>
      <w:bCs/>
      <w:kern w:val="32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1603"/>
    <w:rPr>
      <w:rFonts w:ascii="Arial" w:eastAsia="Times New Roman" w:hAnsi="Arial" w:cs="Arial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603"/>
    <w:pPr>
      <w:widowControl w:val="0"/>
      <w:ind w:left="720"/>
      <w:jc w:val="left"/>
    </w:pPr>
    <w:rPr>
      <w:rFonts w:ascii="Courier" w:hAnsi="Courier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71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F45554EBCD40798AE18426C74E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84AE-B4FC-41B3-9304-71557389213C}"/>
      </w:docPartPr>
      <w:docPartBody>
        <w:p w:rsidR="00000000" w:rsidRDefault="0056609B" w:rsidP="0056609B">
          <w:pPr>
            <w:pStyle w:val="BFF45554EBCD40798AE18426C74E5E30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5192FABA99BA402F9C1AAC9D8DF4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7CC7-F497-4993-BBA1-2F8D347ED431}"/>
      </w:docPartPr>
      <w:docPartBody>
        <w:p w:rsidR="00000000" w:rsidRDefault="0056609B" w:rsidP="0056609B">
          <w:pPr>
            <w:pStyle w:val="5192FABA99BA402F9C1AAC9D8DF4AEA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C1B5A3E6EA747EDABBE2CFF11EC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27F1-04FE-40CA-9571-7333D4F9C3A0}"/>
      </w:docPartPr>
      <w:docPartBody>
        <w:p w:rsidR="00000000" w:rsidRDefault="0056609B" w:rsidP="0056609B">
          <w:pPr>
            <w:pStyle w:val="8C1B5A3E6EA747EDABBE2CFF11EC583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DC052C3E19B408EA75BBBB82693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6987-218D-454C-A189-803C801FAC93}"/>
      </w:docPartPr>
      <w:docPartBody>
        <w:p w:rsidR="00000000" w:rsidRDefault="0056609B" w:rsidP="0056609B">
          <w:pPr>
            <w:pStyle w:val="DDC052C3E19B408EA75BBBB82693F9E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CD554A2D8AC4B9C813D8DC9B404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1543-B303-406E-9642-90F840F7A35D}"/>
      </w:docPartPr>
      <w:docPartBody>
        <w:p w:rsidR="00000000" w:rsidRDefault="0056609B" w:rsidP="0056609B">
          <w:pPr>
            <w:pStyle w:val="7CD554A2D8AC4B9C813D8DC9B404D30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537F2F3A854FFF8E832C0E6B6A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2D0A-05AF-46AC-99D2-E445A3C5C7F0}"/>
      </w:docPartPr>
      <w:docPartBody>
        <w:p w:rsidR="00000000" w:rsidRDefault="0056609B" w:rsidP="0056609B">
          <w:pPr>
            <w:pStyle w:val="6D537F2F3A854FFF8E832C0E6B6A22D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CD6EDE88E694796AA129DA0C7AE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2521-1F19-4D20-A8E0-527FA222BC9B}"/>
      </w:docPartPr>
      <w:docPartBody>
        <w:p w:rsidR="00000000" w:rsidRDefault="0056609B" w:rsidP="0056609B">
          <w:pPr>
            <w:pStyle w:val="9CD6EDE88E694796AA129DA0C7AE139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6183ED8FABC4D76950B9BFE9F56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CDF9-1D1B-47C6-83EF-8D41AB8C4E71}"/>
      </w:docPartPr>
      <w:docPartBody>
        <w:p w:rsidR="00000000" w:rsidRDefault="0056609B" w:rsidP="0056609B">
          <w:pPr>
            <w:pStyle w:val="26183ED8FABC4D76950B9BFE9F56827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F06EB16FBFF4DC88481189A42A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1234-FF7D-433C-9215-525F873197EF}"/>
      </w:docPartPr>
      <w:docPartBody>
        <w:p w:rsidR="00000000" w:rsidRDefault="0056609B" w:rsidP="0056609B">
          <w:pPr>
            <w:pStyle w:val="AF06EB16FBFF4DC88481189A42A4C5C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193BC9B81E7439B8C67E59F1D00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B37D-9CF4-40EE-BDDF-8DC220F6F1EB}"/>
      </w:docPartPr>
      <w:docPartBody>
        <w:p w:rsidR="00000000" w:rsidRDefault="0056609B" w:rsidP="0056609B">
          <w:pPr>
            <w:pStyle w:val="B193BC9B81E7439B8C67E59F1D00E2D3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724928F1C944E1CBFB230ABCFD0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407C-AEF3-48F8-987E-DFA10ADFF4FA}"/>
      </w:docPartPr>
      <w:docPartBody>
        <w:p w:rsidR="00000000" w:rsidRDefault="0056609B" w:rsidP="0056609B">
          <w:pPr>
            <w:pStyle w:val="1724928F1C944E1CBFB230ABCFD0110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CD30A1EA77743AB9A3C9F6D9275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69EC-AD51-4B3F-B6BA-6D98108BE574}"/>
      </w:docPartPr>
      <w:docPartBody>
        <w:p w:rsidR="00000000" w:rsidRDefault="0056609B" w:rsidP="0056609B">
          <w:pPr>
            <w:pStyle w:val="0CD30A1EA77743AB9A3C9F6D9275F9A3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1FAAFCB95604C608DB89602A2BA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87AA-7CB7-4BF9-9ACC-8C62F7A494D3}"/>
      </w:docPartPr>
      <w:docPartBody>
        <w:p w:rsidR="00000000" w:rsidRDefault="0056609B" w:rsidP="0056609B">
          <w:pPr>
            <w:pStyle w:val="A1FAAFCB95604C608DB89602A2BA9C8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AAFE9D300B489FAD5E89562CF2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987A-29FB-403F-82B1-5662A11F521C}"/>
      </w:docPartPr>
      <w:docPartBody>
        <w:p w:rsidR="00000000" w:rsidRDefault="0056609B" w:rsidP="0056609B">
          <w:pPr>
            <w:pStyle w:val="6DAAFE9D300B489FAD5E89562CF21B3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6A28A83095C49EAA68262CA023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AEA-D1C2-412F-AFE3-24AB488B06AA}"/>
      </w:docPartPr>
      <w:docPartBody>
        <w:p w:rsidR="00000000" w:rsidRDefault="0056609B" w:rsidP="0056609B">
          <w:pPr>
            <w:pStyle w:val="C6A28A83095C49EAA68262CA023ECDE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B054C9A8444FE8B1BA10ACD701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A5FE-E732-4657-A376-DCB90BA4E927}"/>
      </w:docPartPr>
      <w:docPartBody>
        <w:p w:rsidR="00000000" w:rsidRDefault="0056609B" w:rsidP="0056609B">
          <w:pPr>
            <w:pStyle w:val="F7B054C9A8444FE8B1BA10ACD7011C9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77009B2ECA7443BA7AD56C64CB2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F5EC-78F5-40FB-9290-A54269746E02}"/>
      </w:docPartPr>
      <w:docPartBody>
        <w:p w:rsidR="00000000" w:rsidRDefault="0056609B" w:rsidP="0056609B">
          <w:pPr>
            <w:pStyle w:val="477009B2ECA7443BA7AD56C64CB20C3E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60C01BD45E45D9AC5B5A9C8A0B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4342-550A-49C8-8C19-4C873ABB8B05}"/>
      </w:docPartPr>
      <w:docPartBody>
        <w:p w:rsidR="00000000" w:rsidRDefault="0056609B" w:rsidP="0056609B">
          <w:pPr>
            <w:pStyle w:val="9F60C01BD45E45D9AC5B5A9C8A0B770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922E01F2C0F481DB3C59F242AAB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8185-3D41-4CF0-BB9E-D4ED7572B113}"/>
      </w:docPartPr>
      <w:docPartBody>
        <w:p w:rsidR="00000000" w:rsidRDefault="0056609B" w:rsidP="0056609B">
          <w:pPr>
            <w:pStyle w:val="6922E01F2C0F481DB3C59F242AABE5F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B"/>
    <w:rsid w:val="005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09B"/>
    <w:rPr>
      <w:color w:val="808080"/>
    </w:rPr>
  </w:style>
  <w:style w:type="paragraph" w:customStyle="1" w:styleId="BFF45554EBCD40798AE18426C74E5E30">
    <w:name w:val="BFF45554EBCD40798AE18426C74E5E30"/>
    <w:rsid w:val="0056609B"/>
  </w:style>
  <w:style w:type="paragraph" w:customStyle="1" w:styleId="5192FABA99BA402F9C1AAC9D8DF4AEAB">
    <w:name w:val="5192FABA99BA402F9C1AAC9D8DF4AEAB"/>
    <w:rsid w:val="0056609B"/>
  </w:style>
  <w:style w:type="paragraph" w:customStyle="1" w:styleId="8C1B5A3E6EA747EDABBE2CFF11EC583C">
    <w:name w:val="8C1B5A3E6EA747EDABBE2CFF11EC583C"/>
    <w:rsid w:val="0056609B"/>
  </w:style>
  <w:style w:type="paragraph" w:customStyle="1" w:styleId="DDC052C3E19B408EA75BBBB82693F9E6">
    <w:name w:val="DDC052C3E19B408EA75BBBB82693F9E6"/>
    <w:rsid w:val="0056609B"/>
  </w:style>
  <w:style w:type="paragraph" w:customStyle="1" w:styleId="7CD554A2D8AC4B9C813D8DC9B404D306">
    <w:name w:val="7CD554A2D8AC4B9C813D8DC9B404D306"/>
    <w:rsid w:val="0056609B"/>
  </w:style>
  <w:style w:type="paragraph" w:customStyle="1" w:styleId="6D537F2F3A854FFF8E832C0E6B6A22D6">
    <w:name w:val="6D537F2F3A854FFF8E832C0E6B6A22D6"/>
    <w:rsid w:val="0056609B"/>
  </w:style>
  <w:style w:type="paragraph" w:customStyle="1" w:styleId="9CD6EDE88E694796AA129DA0C7AE1394">
    <w:name w:val="9CD6EDE88E694796AA129DA0C7AE1394"/>
    <w:rsid w:val="0056609B"/>
  </w:style>
  <w:style w:type="paragraph" w:customStyle="1" w:styleId="26183ED8FABC4D76950B9BFE9F568271">
    <w:name w:val="26183ED8FABC4D76950B9BFE9F568271"/>
    <w:rsid w:val="0056609B"/>
  </w:style>
  <w:style w:type="paragraph" w:customStyle="1" w:styleId="AF06EB16FBFF4DC88481189A42A4C5C8">
    <w:name w:val="AF06EB16FBFF4DC88481189A42A4C5C8"/>
    <w:rsid w:val="0056609B"/>
  </w:style>
  <w:style w:type="paragraph" w:customStyle="1" w:styleId="B193BC9B81E7439B8C67E59F1D00E2D3">
    <w:name w:val="B193BC9B81E7439B8C67E59F1D00E2D3"/>
    <w:rsid w:val="0056609B"/>
  </w:style>
  <w:style w:type="paragraph" w:customStyle="1" w:styleId="1724928F1C944E1CBFB230ABCFD01104">
    <w:name w:val="1724928F1C944E1CBFB230ABCFD01104"/>
    <w:rsid w:val="0056609B"/>
  </w:style>
  <w:style w:type="paragraph" w:customStyle="1" w:styleId="0CD30A1EA77743AB9A3C9F6D9275F9A3">
    <w:name w:val="0CD30A1EA77743AB9A3C9F6D9275F9A3"/>
    <w:rsid w:val="0056609B"/>
  </w:style>
  <w:style w:type="paragraph" w:customStyle="1" w:styleId="A1FAAFCB95604C608DB89602A2BA9C88">
    <w:name w:val="A1FAAFCB95604C608DB89602A2BA9C88"/>
    <w:rsid w:val="0056609B"/>
  </w:style>
  <w:style w:type="paragraph" w:customStyle="1" w:styleId="6DAAFE9D300B489FAD5E89562CF21B36">
    <w:name w:val="6DAAFE9D300B489FAD5E89562CF21B36"/>
    <w:rsid w:val="0056609B"/>
  </w:style>
  <w:style w:type="paragraph" w:customStyle="1" w:styleId="C6A28A83095C49EAA68262CA023ECDE0">
    <w:name w:val="C6A28A83095C49EAA68262CA023ECDE0"/>
    <w:rsid w:val="0056609B"/>
  </w:style>
  <w:style w:type="paragraph" w:customStyle="1" w:styleId="F7B054C9A8444FE8B1BA10ACD7011C9B">
    <w:name w:val="F7B054C9A8444FE8B1BA10ACD7011C9B"/>
    <w:rsid w:val="0056609B"/>
  </w:style>
  <w:style w:type="paragraph" w:customStyle="1" w:styleId="477009B2ECA7443BA7AD56C64CB20C3E">
    <w:name w:val="477009B2ECA7443BA7AD56C64CB20C3E"/>
    <w:rsid w:val="0056609B"/>
  </w:style>
  <w:style w:type="paragraph" w:customStyle="1" w:styleId="9F60C01BD45E45D9AC5B5A9C8A0B770B">
    <w:name w:val="9F60C01BD45E45D9AC5B5A9C8A0B770B"/>
    <w:rsid w:val="0056609B"/>
  </w:style>
  <w:style w:type="paragraph" w:customStyle="1" w:styleId="6922E01F2C0F481DB3C59F242AABE5FD">
    <w:name w:val="6922E01F2C0F481DB3C59F242AABE5FD"/>
    <w:rsid w:val="00566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Seastrum</dc:creator>
  <cp:keywords/>
  <dc:description/>
  <cp:lastModifiedBy>Justin Seastrum</cp:lastModifiedBy>
  <cp:revision>1</cp:revision>
  <dcterms:created xsi:type="dcterms:W3CDTF">2016-08-24T13:52:00Z</dcterms:created>
  <dcterms:modified xsi:type="dcterms:W3CDTF">2016-08-24T13:53:00Z</dcterms:modified>
</cp:coreProperties>
</file>